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2D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2D" w:rsidRDefault="006E302D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6E302D" w:rsidRDefault="006E302D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D87AD5">
        <w:rPr>
          <w:rFonts w:ascii="Times New Roman" w:hAnsi="Times New Roman"/>
          <w:b/>
          <w:noProof/>
          <w:sz w:val="28"/>
          <w:szCs w:val="28"/>
        </w:rPr>
        <w:t xml:space="preserve">11.08.2016 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№ </w:t>
      </w:r>
      <w:r w:rsidR="00D87AD5">
        <w:rPr>
          <w:rFonts w:ascii="Times New Roman" w:hAnsi="Times New Roman"/>
          <w:b/>
          <w:noProof/>
          <w:sz w:val="28"/>
          <w:szCs w:val="28"/>
        </w:rPr>
        <w:t>21/168</w:t>
      </w:r>
    </w:p>
    <w:p w:rsidR="00623514" w:rsidRDefault="00623514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Pr="00900ECE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900ECE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5</w:t>
      </w:r>
      <w:r w:rsidRPr="00900ECE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8/77</w:t>
      </w: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городского округа Кинешма на 2016 год»</w:t>
      </w:r>
    </w:p>
    <w:p w:rsidR="00623514" w:rsidRDefault="00623514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E302D" w:rsidRPr="00F37421" w:rsidRDefault="006E302D" w:rsidP="006E302D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  <w:t xml:space="preserve">1. Внести следующие изменения в решение городской Думы городского округа Кинешма от </w:t>
      </w:r>
      <w:r>
        <w:rPr>
          <w:rFonts w:ascii="Times New Roman" w:hAnsi="Times New Roman"/>
          <w:sz w:val="28"/>
          <w:szCs w:val="28"/>
        </w:rPr>
        <w:t>23.12.2015 № 8/77</w:t>
      </w:r>
      <w:r w:rsidRPr="00F37421">
        <w:rPr>
          <w:rFonts w:ascii="Times New Roman" w:hAnsi="Times New Roman"/>
          <w:sz w:val="28"/>
          <w:szCs w:val="28"/>
        </w:rPr>
        <w:t xml:space="preserve"> «О бюджете г</w:t>
      </w:r>
      <w:r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>:</w:t>
      </w:r>
    </w:p>
    <w:p w:rsidR="006E302D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2688F">
        <w:rPr>
          <w:rFonts w:ascii="Times New Roman" w:hAnsi="Times New Roman"/>
          <w:sz w:val="28"/>
          <w:szCs w:val="28"/>
        </w:rPr>
        <w:t xml:space="preserve">1.1. В пункте 1 решения в подпункте 1 число </w:t>
      </w:r>
      <w:r w:rsidRPr="00F2688F">
        <w:rPr>
          <w:rFonts w:ascii="Times New Roman" w:hAnsi="Times New Roman"/>
          <w:b/>
          <w:sz w:val="28"/>
          <w:szCs w:val="28"/>
        </w:rPr>
        <w:t>«</w:t>
      </w:r>
      <w:r w:rsidR="00F77A1A" w:rsidRPr="005D1CD3">
        <w:rPr>
          <w:rFonts w:ascii="Times New Roman" w:hAnsi="Times New Roman"/>
          <w:b/>
          <w:sz w:val="28"/>
          <w:szCs w:val="28"/>
        </w:rPr>
        <w:t>1</w:t>
      </w:r>
      <w:r w:rsidR="00F77A1A">
        <w:rPr>
          <w:rFonts w:ascii="Times New Roman" w:hAnsi="Times New Roman"/>
          <w:b/>
          <w:sz w:val="28"/>
          <w:szCs w:val="28"/>
        </w:rPr>
        <w:t> </w:t>
      </w:r>
      <w:r w:rsidR="00F77A1A" w:rsidRPr="005D1CD3">
        <w:rPr>
          <w:rFonts w:ascii="Times New Roman" w:hAnsi="Times New Roman"/>
          <w:b/>
          <w:sz w:val="28"/>
          <w:szCs w:val="28"/>
        </w:rPr>
        <w:t>1</w:t>
      </w:r>
      <w:r w:rsidR="00F77A1A">
        <w:rPr>
          <w:rFonts w:ascii="Times New Roman" w:hAnsi="Times New Roman"/>
          <w:b/>
          <w:sz w:val="28"/>
          <w:szCs w:val="28"/>
        </w:rPr>
        <w:t>36 008,2</w:t>
      </w:r>
      <w:r w:rsidRPr="00F2688F">
        <w:rPr>
          <w:rFonts w:ascii="Times New Roman" w:hAnsi="Times New Roman"/>
          <w:b/>
          <w:sz w:val="28"/>
          <w:szCs w:val="28"/>
        </w:rPr>
        <w:t>»</w:t>
      </w:r>
      <w:r w:rsidRPr="00F2688F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D1CD3">
        <w:rPr>
          <w:rFonts w:ascii="Times New Roman" w:hAnsi="Times New Roman"/>
          <w:b/>
          <w:sz w:val="28"/>
          <w:szCs w:val="28"/>
        </w:rPr>
        <w:t>«</w:t>
      </w:r>
      <w:r w:rsidR="00F77A1A">
        <w:rPr>
          <w:rFonts w:ascii="Times New Roman" w:hAnsi="Times New Roman"/>
          <w:b/>
          <w:sz w:val="28"/>
          <w:szCs w:val="28"/>
        </w:rPr>
        <w:t>1 137 084,0</w:t>
      </w:r>
      <w:r w:rsidRPr="005D1CD3">
        <w:rPr>
          <w:rFonts w:ascii="Times New Roman" w:hAnsi="Times New Roman"/>
          <w:b/>
          <w:sz w:val="28"/>
          <w:szCs w:val="28"/>
        </w:rPr>
        <w:t xml:space="preserve">», </w:t>
      </w:r>
      <w:r w:rsidRPr="005D1CD3">
        <w:rPr>
          <w:rFonts w:ascii="Times New Roman" w:hAnsi="Times New Roman"/>
          <w:sz w:val="28"/>
          <w:szCs w:val="28"/>
        </w:rPr>
        <w:t xml:space="preserve">число </w:t>
      </w:r>
      <w:r w:rsidRPr="005D1CD3">
        <w:rPr>
          <w:rFonts w:ascii="Times New Roman" w:hAnsi="Times New Roman"/>
          <w:b/>
          <w:sz w:val="28"/>
          <w:szCs w:val="28"/>
        </w:rPr>
        <w:t>«</w:t>
      </w:r>
      <w:r w:rsidR="00F77A1A" w:rsidRPr="00F77A1A">
        <w:rPr>
          <w:rFonts w:ascii="Times New Roman" w:hAnsi="Times New Roman"/>
          <w:b/>
          <w:sz w:val="28"/>
          <w:szCs w:val="28"/>
        </w:rPr>
        <w:t>1 178 525,3</w:t>
      </w:r>
      <w:r w:rsidRPr="00F77A1A">
        <w:rPr>
          <w:rFonts w:ascii="Times New Roman" w:hAnsi="Times New Roman"/>
          <w:b/>
          <w:sz w:val="28"/>
          <w:szCs w:val="28"/>
        </w:rPr>
        <w:t>»</w:t>
      </w:r>
      <w:r w:rsidRPr="005D1CD3">
        <w:rPr>
          <w:rFonts w:ascii="Times New Roman" w:hAnsi="Times New Roman"/>
          <w:b/>
          <w:sz w:val="28"/>
          <w:szCs w:val="28"/>
        </w:rPr>
        <w:t xml:space="preserve"> </w:t>
      </w:r>
      <w:r w:rsidRPr="005D1CD3">
        <w:rPr>
          <w:rFonts w:ascii="Times New Roman" w:hAnsi="Times New Roman"/>
          <w:sz w:val="28"/>
          <w:szCs w:val="28"/>
        </w:rPr>
        <w:t xml:space="preserve">заменить числом </w:t>
      </w:r>
      <w:r w:rsidRPr="005D1CD3">
        <w:rPr>
          <w:rFonts w:ascii="Times New Roman" w:hAnsi="Times New Roman"/>
          <w:b/>
          <w:sz w:val="28"/>
          <w:szCs w:val="28"/>
        </w:rPr>
        <w:t>«</w:t>
      </w:r>
      <w:r w:rsidR="00F77A1A">
        <w:rPr>
          <w:rFonts w:ascii="Times New Roman" w:hAnsi="Times New Roman"/>
          <w:b/>
          <w:sz w:val="28"/>
          <w:szCs w:val="28"/>
        </w:rPr>
        <w:t>1 179 601,1</w:t>
      </w:r>
      <w:r w:rsidRPr="005D1CD3">
        <w:rPr>
          <w:rFonts w:ascii="Times New Roman" w:hAnsi="Times New Roman"/>
          <w:b/>
          <w:sz w:val="28"/>
          <w:szCs w:val="28"/>
        </w:rPr>
        <w:t>»</w:t>
      </w:r>
      <w:r w:rsidR="00323F7E" w:rsidRPr="005D1CD3">
        <w:rPr>
          <w:rFonts w:ascii="Times New Roman" w:hAnsi="Times New Roman"/>
          <w:b/>
          <w:sz w:val="28"/>
          <w:szCs w:val="28"/>
        </w:rPr>
        <w:t>.</w:t>
      </w:r>
    </w:p>
    <w:p w:rsidR="006E302D" w:rsidRPr="005D1CD3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1CD3">
        <w:rPr>
          <w:rFonts w:ascii="Times New Roman" w:hAnsi="Times New Roman"/>
          <w:sz w:val="28"/>
          <w:szCs w:val="28"/>
        </w:rPr>
        <w:t>1.</w:t>
      </w:r>
      <w:r w:rsidR="00C2060B">
        <w:rPr>
          <w:rFonts w:ascii="Times New Roman" w:hAnsi="Times New Roman"/>
          <w:sz w:val="28"/>
          <w:szCs w:val="28"/>
        </w:rPr>
        <w:t>2</w:t>
      </w:r>
      <w:r w:rsidRPr="005D1CD3">
        <w:rPr>
          <w:rFonts w:ascii="Times New Roman" w:hAnsi="Times New Roman"/>
          <w:sz w:val="28"/>
          <w:szCs w:val="28"/>
        </w:rPr>
        <w:t xml:space="preserve">. В пункте 14 решения число </w:t>
      </w:r>
      <w:r w:rsidRPr="005D1CD3">
        <w:rPr>
          <w:rFonts w:ascii="Times New Roman" w:hAnsi="Times New Roman"/>
          <w:b/>
          <w:sz w:val="28"/>
          <w:szCs w:val="28"/>
        </w:rPr>
        <w:t>«</w:t>
      </w:r>
      <w:r w:rsidR="00C2060B" w:rsidRPr="004371F0">
        <w:rPr>
          <w:rFonts w:ascii="Times New Roman" w:hAnsi="Times New Roman"/>
          <w:b/>
          <w:sz w:val="28"/>
          <w:szCs w:val="28"/>
        </w:rPr>
        <w:t>421 467,4</w:t>
      </w:r>
      <w:r w:rsidRPr="005D1CD3">
        <w:rPr>
          <w:rFonts w:ascii="Times New Roman" w:hAnsi="Times New Roman"/>
          <w:b/>
          <w:sz w:val="28"/>
          <w:szCs w:val="28"/>
        </w:rPr>
        <w:t>»</w:t>
      </w:r>
      <w:r w:rsidRPr="005D1CD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77A1A">
        <w:rPr>
          <w:rFonts w:ascii="Times New Roman" w:hAnsi="Times New Roman"/>
          <w:b/>
          <w:sz w:val="28"/>
          <w:szCs w:val="28"/>
        </w:rPr>
        <w:t>«</w:t>
      </w:r>
      <w:r w:rsidR="00F77A1A" w:rsidRPr="00F77A1A">
        <w:rPr>
          <w:rFonts w:ascii="Times New Roman" w:hAnsi="Times New Roman"/>
          <w:b/>
          <w:sz w:val="28"/>
          <w:szCs w:val="28"/>
        </w:rPr>
        <w:t>422 543,2</w:t>
      </w:r>
      <w:r w:rsidRPr="00F77A1A">
        <w:rPr>
          <w:rFonts w:ascii="Times New Roman" w:hAnsi="Times New Roman"/>
          <w:b/>
          <w:sz w:val="28"/>
          <w:szCs w:val="28"/>
        </w:rPr>
        <w:t>»</w:t>
      </w:r>
      <w:r w:rsidRPr="00F77A1A">
        <w:rPr>
          <w:rFonts w:ascii="Times New Roman" w:hAnsi="Times New Roman"/>
          <w:sz w:val="28"/>
          <w:szCs w:val="28"/>
        </w:rPr>
        <w:t>.</w:t>
      </w:r>
    </w:p>
    <w:p w:rsidR="009609D5" w:rsidRDefault="009609D5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D1CD3">
        <w:rPr>
          <w:rFonts w:ascii="Times New Roman" w:hAnsi="Times New Roman"/>
          <w:sz w:val="28"/>
          <w:szCs w:val="28"/>
        </w:rPr>
        <w:t>1.</w:t>
      </w:r>
      <w:r w:rsidR="00C2060B">
        <w:rPr>
          <w:rFonts w:ascii="Times New Roman" w:hAnsi="Times New Roman"/>
          <w:sz w:val="28"/>
          <w:szCs w:val="28"/>
        </w:rPr>
        <w:t>3</w:t>
      </w:r>
      <w:r w:rsidRPr="005D1CD3">
        <w:rPr>
          <w:rFonts w:ascii="Times New Roman" w:hAnsi="Times New Roman"/>
          <w:sz w:val="28"/>
          <w:szCs w:val="28"/>
        </w:rPr>
        <w:t xml:space="preserve">. В пункте 15 решения число </w:t>
      </w:r>
      <w:r w:rsidRPr="005D1CD3">
        <w:rPr>
          <w:rFonts w:ascii="Times New Roman" w:hAnsi="Times New Roman"/>
          <w:b/>
          <w:sz w:val="28"/>
          <w:szCs w:val="28"/>
        </w:rPr>
        <w:t>«1</w:t>
      </w:r>
      <w:r w:rsidR="00F77A1A">
        <w:rPr>
          <w:rFonts w:ascii="Times New Roman" w:hAnsi="Times New Roman"/>
          <w:b/>
          <w:sz w:val="28"/>
          <w:szCs w:val="28"/>
        </w:rPr>
        <w:t>6</w:t>
      </w:r>
      <w:r w:rsidRPr="005D1CD3">
        <w:rPr>
          <w:rFonts w:ascii="Times New Roman" w:hAnsi="Times New Roman"/>
          <w:b/>
          <w:sz w:val="28"/>
          <w:szCs w:val="28"/>
        </w:rPr>
        <w:t> 162,0»</w:t>
      </w:r>
      <w:r w:rsidRPr="005D1CD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D1CD3">
        <w:rPr>
          <w:rFonts w:ascii="Times New Roman" w:hAnsi="Times New Roman"/>
          <w:b/>
          <w:sz w:val="28"/>
          <w:szCs w:val="28"/>
        </w:rPr>
        <w:t>«1</w:t>
      </w:r>
      <w:r w:rsidR="00C2060B">
        <w:rPr>
          <w:rFonts w:ascii="Times New Roman" w:hAnsi="Times New Roman"/>
          <w:b/>
          <w:sz w:val="28"/>
          <w:szCs w:val="28"/>
        </w:rPr>
        <w:t>7 092,4</w:t>
      </w:r>
      <w:r w:rsidRPr="005D1CD3">
        <w:rPr>
          <w:rFonts w:ascii="Times New Roman" w:hAnsi="Times New Roman"/>
          <w:b/>
          <w:sz w:val="28"/>
          <w:szCs w:val="28"/>
        </w:rPr>
        <w:t>»</w:t>
      </w:r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1.</w:t>
      </w:r>
      <w:r w:rsidR="00C2060B">
        <w:rPr>
          <w:rFonts w:ascii="Times New Roman" w:hAnsi="Times New Roman"/>
          <w:sz w:val="28"/>
          <w:szCs w:val="28"/>
        </w:rPr>
        <w:t>4</w:t>
      </w:r>
      <w:r w:rsidRPr="009E3B8C"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>
        <w:rPr>
          <w:rFonts w:ascii="Times New Roman" w:hAnsi="Times New Roman"/>
          <w:sz w:val="28"/>
          <w:szCs w:val="28"/>
        </w:rPr>
        <w:t>2</w:t>
      </w:r>
      <w:r w:rsidR="00346F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.12.201</w:t>
      </w:r>
      <w:r w:rsidR="00346F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46F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/7</w:t>
      </w:r>
      <w:r w:rsidR="00346F3A">
        <w:rPr>
          <w:rFonts w:ascii="Times New Roman" w:hAnsi="Times New Roman"/>
          <w:sz w:val="28"/>
          <w:szCs w:val="28"/>
        </w:rPr>
        <w:t>7</w:t>
      </w:r>
      <w:r w:rsidRPr="00F37421">
        <w:rPr>
          <w:rFonts w:ascii="Times New Roman" w:hAnsi="Times New Roman"/>
          <w:sz w:val="28"/>
          <w:szCs w:val="28"/>
        </w:rPr>
        <w:t xml:space="preserve"> «О бюджете г</w:t>
      </w:r>
      <w:r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в новой редакции (Приложение 1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C2060B">
        <w:rPr>
          <w:rFonts w:ascii="Times New Roman" w:hAnsi="Times New Roman"/>
          <w:sz w:val="28"/>
          <w:szCs w:val="28"/>
        </w:rPr>
        <w:t>5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2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2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C2060B">
        <w:rPr>
          <w:rFonts w:ascii="Times New Roman" w:hAnsi="Times New Roman"/>
          <w:sz w:val="28"/>
          <w:szCs w:val="28"/>
        </w:rPr>
        <w:t>6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3</w:t>
      </w:r>
      <w:r w:rsidRPr="006D31CE">
        <w:rPr>
          <w:rFonts w:ascii="Times New Roman" w:hAnsi="Times New Roman"/>
          <w:sz w:val="28"/>
          <w:szCs w:val="28"/>
        </w:rPr>
        <w:t xml:space="preserve"> к решению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3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C2060B">
        <w:rPr>
          <w:rFonts w:ascii="Times New Roman" w:hAnsi="Times New Roman"/>
          <w:sz w:val="28"/>
          <w:szCs w:val="28"/>
        </w:rPr>
        <w:t>7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4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4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lastRenderedPageBreak/>
        <w:t>1.</w:t>
      </w:r>
      <w:r w:rsidR="00C2060B">
        <w:rPr>
          <w:rFonts w:ascii="Times New Roman" w:hAnsi="Times New Roman"/>
          <w:sz w:val="28"/>
          <w:szCs w:val="28"/>
        </w:rPr>
        <w:t>8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5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5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C2060B">
        <w:rPr>
          <w:rFonts w:ascii="Times New Roman" w:hAnsi="Times New Roman"/>
          <w:sz w:val="28"/>
          <w:szCs w:val="28"/>
        </w:rPr>
        <w:t>9</w:t>
      </w:r>
      <w:r w:rsidRPr="006D31CE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6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 w:rsidRPr="00F374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6)</w:t>
      </w:r>
      <w:r w:rsidRPr="006D31CE">
        <w:rPr>
          <w:rFonts w:ascii="Times New Roman" w:hAnsi="Times New Roman"/>
          <w:sz w:val="28"/>
          <w:szCs w:val="28"/>
        </w:rPr>
        <w:t>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A958A4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A958A4">
        <w:rPr>
          <w:rFonts w:ascii="Times New Roman" w:hAnsi="Times New Roman"/>
          <w:sz w:val="28"/>
          <w:szCs w:val="28"/>
        </w:rPr>
        <w:t>астоящее решение в официальном источнике опубликования муниципальных правовых актов городского округа Кинешма</w:t>
      </w:r>
      <w:r>
        <w:rPr>
          <w:rFonts w:ascii="Times New Roman" w:hAnsi="Times New Roman"/>
          <w:sz w:val="28"/>
          <w:szCs w:val="28"/>
        </w:rPr>
        <w:t xml:space="preserve"> «Вестник органов местного самоуправления городского округа Кинешма»</w:t>
      </w:r>
      <w:r w:rsidRPr="00A958A4">
        <w:rPr>
          <w:rFonts w:ascii="Times New Roman" w:hAnsi="Times New Roman"/>
          <w:sz w:val="28"/>
          <w:szCs w:val="28"/>
        </w:rPr>
        <w:t>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E302D" w:rsidRPr="00BA77DA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3E4A">
        <w:rPr>
          <w:rFonts w:ascii="Times New Roman" w:hAnsi="Times New Roman"/>
          <w:sz w:val="28"/>
          <w:szCs w:val="28"/>
        </w:rPr>
        <w:t>А.В.</w:t>
      </w:r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23514" w:rsidRDefault="00623514" w:rsidP="006E302D">
      <w:pPr>
        <w:widowControl w:val="0"/>
        <w:autoSpaceDE w:val="0"/>
        <w:autoSpaceDN w:val="0"/>
        <w:adjustRightInd w:val="0"/>
        <w:ind w:firstLine="708"/>
        <w:jc w:val="both"/>
      </w:pPr>
    </w:p>
    <w:p w:rsidR="00527A2D" w:rsidRDefault="00527A2D" w:rsidP="006E302D">
      <w:pPr>
        <w:widowControl w:val="0"/>
        <w:autoSpaceDE w:val="0"/>
        <w:autoSpaceDN w:val="0"/>
        <w:adjustRightInd w:val="0"/>
        <w:ind w:firstLine="708"/>
        <w:jc w:val="both"/>
      </w:pPr>
    </w:p>
    <w:p w:rsidR="00527A2D" w:rsidRDefault="00527A2D" w:rsidP="006E302D">
      <w:pPr>
        <w:widowControl w:val="0"/>
        <w:autoSpaceDE w:val="0"/>
        <w:autoSpaceDN w:val="0"/>
        <w:adjustRightInd w:val="0"/>
        <w:ind w:firstLine="708"/>
        <w:jc w:val="both"/>
      </w:pPr>
    </w:p>
    <w:p w:rsidR="00527A2D" w:rsidRDefault="00527A2D" w:rsidP="006E302D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9831" w:type="dxa"/>
        <w:tblLook w:val="01E0"/>
      </w:tblPr>
      <w:tblGrid>
        <w:gridCol w:w="4928"/>
        <w:gridCol w:w="4903"/>
      </w:tblGrid>
      <w:tr w:rsidR="006E302D" w:rsidRPr="003F068F" w:rsidTr="00073C8E">
        <w:tc>
          <w:tcPr>
            <w:tcW w:w="4928" w:type="dxa"/>
          </w:tcPr>
          <w:p w:rsidR="00073C8E" w:rsidRDefault="004218E7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 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 w:rsidR="00634179" w:rsidRPr="00AF7233"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</w:p>
          <w:p w:rsidR="006E302D" w:rsidRPr="00AF7233" w:rsidRDefault="006E302D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Pr="00AF7233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4218E7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4218E7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EF345E" w:rsidRPr="00A75847" w:rsidRDefault="00EF345E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Pr="003F068F" w:rsidRDefault="006E302D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0640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6E302D" w:rsidRPr="003F068F" w:rsidRDefault="006E302D" w:rsidP="006E302D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B630A0" w:rsidRDefault="00B630A0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tbl>
      <w:tblPr>
        <w:tblW w:w="10037" w:type="dxa"/>
        <w:tblInd w:w="-176" w:type="dxa"/>
        <w:tblLook w:val="04A0"/>
      </w:tblPr>
      <w:tblGrid>
        <w:gridCol w:w="2836"/>
        <w:gridCol w:w="5670"/>
        <w:gridCol w:w="1531"/>
      </w:tblGrid>
      <w:tr w:rsidR="00073C8E" w:rsidRPr="00073C8E" w:rsidTr="00073C8E">
        <w:trPr>
          <w:trHeight w:val="256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C8E" w:rsidRPr="00073C8E" w:rsidRDefault="00073C8E" w:rsidP="00D87A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RANGE!A1:C107"/>
            <w:r w:rsidRPr="00073C8E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к  решени</w:t>
            </w:r>
            <w:r w:rsidR="00694EF8">
              <w:rPr>
                <w:rFonts w:ascii="Times New Roman" w:hAnsi="Times New Roman"/>
                <w:sz w:val="24"/>
                <w:szCs w:val="24"/>
              </w:rPr>
              <w:t>ю</w:t>
            </w:r>
            <w:r w:rsidRPr="00073C8E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 8/77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2016 год" 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D87AD5">
              <w:rPr>
                <w:rFonts w:ascii="Times New Roman" w:hAnsi="Times New Roman"/>
                <w:sz w:val="24"/>
                <w:szCs w:val="24"/>
              </w:rPr>
              <w:t xml:space="preserve"> 11.08.2016</w:t>
            </w: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87AD5">
              <w:rPr>
                <w:rFonts w:ascii="Times New Roman" w:hAnsi="Times New Roman"/>
                <w:sz w:val="24"/>
                <w:szCs w:val="24"/>
              </w:rPr>
              <w:t xml:space="preserve"> 21/168</w:t>
            </w: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End w:id="0"/>
          </w:p>
        </w:tc>
      </w:tr>
      <w:tr w:rsidR="00073C8E" w:rsidRPr="00073C8E" w:rsidTr="00073C8E">
        <w:trPr>
          <w:trHeight w:val="247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C8E" w:rsidRPr="00073C8E" w:rsidRDefault="00073C8E" w:rsidP="00073C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от _</w:t>
            </w:r>
            <w:r w:rsidRPr="00073C8E">
              <w:rPr>
                <w:rFonts w:ascii="Times New Roman" w:hAnsi="Times New Roman"/>
                <w:sz w:val="24"/>
                <w:szCs w:val="24"/>
                <w:u w:val="single"/>
              </w:rPr>
              <w:t>23.12.2015</w:t>
            </w:r>
            <w:r w:rsidRPr="00073C8E">
              <w:rPr>
                <w:rFonts w:ascii="Times New Roman" w:hAnsi="Times New Roman"/>
                <w:sz w:val="24"/>
                <w:szCs w:val="24"/>
              </w:rPr>
              <w:t>_№__</w:t>
            </w:r>
            <w:r w:rsidRPr="00073C8E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073C8E">
              <w:rPr>
                <w:rFonts w:ascii="Times New Roman" w:hAnsi="Times New Roman"/>
                <w:sz w:val="24"/>
                <w:szCs w:val="24"/>
              </w:rPr>
              <w:t xml:space="preserve">__     </w:t>
            </w:r>
          </w:p>
        </w:tc>
      </w:tr>
      <w:tr w:rsidR="00073C8E" w:rsidRPr="00073C8E" w:rsidTr="00073C8E">
        <w:trPr>
          <w:trHeight w:val="990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 доходов бюджета городского округа Кинешма </w:t>
            </w: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кодам бюджетной классификации доходов на 2016 год</w:t>
            </w:r>
          </w:p>
        </w:tc>
      </w:tr>
      <w:tr w:rsidR="00073C8E" w:rsidRPr="00073C8E" w:rsidTr="00073C8E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073C8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73C8E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073C8E" w:rsidRPr="00073C8E" w:rsidTr="00073C8E">
        <w:trPr>
          <w:trHeight w:val="5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Сумма на 2016 год</w:t>
            </w:r>
          </w:p>
        </w:tc>
      </w:tr>
      <w:tr w:rsidR="00073C8E" w:rsidRPr="00073C8E" w:rsidTr="00073C8E">
        <w:trPr>
          <w:trHeight w:val="2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8E" w:rsidRPr="00073C8E" w:rsidTr="00073C8E">
        <w:trPr>
          <w:trHeight w:val="52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8E" w:rsidRPr="00073C8E" w:rsidTr="00073C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422 543,20</w:t>
            </w:r>
          </w:p>
        </w:tc>
      </w:tr>
      <w:tr w:rsidR="00073C8E" w:rsidRPr="00073C8E" w:rsidTr="00073C8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132 033,50</w:t>
            </w:r>
          </w:p>
        </w:tc>
      </w:tr>
      <w:tr w:rsidR="00073C8E" w:rsidRPr="00073C8E" w:rsidTr="00073C8E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132 033,50</w:t>
            </w:r>
          </w:p>
        </w:tc>
      </w:tr>
      <w:tr w:rsidR="00073C8E" w:rsidRPr="00073C8E" w:rsidTr="00073C8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129 952,80</w:t>
            </w:r>
          </w:p>
        </w:tc>
      </w:tr>
      <w:tr w:rsidR="00073C8E" w:rsidRPr="00073C8E" w:rsidTr="00073C8E">
        <w:trPr>
          <w:trHeight w:val="3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796,90</w:t>
            </w:r>
          </w:p>
        </w:tc>
      </w:tr>
      <w:tr w:rsidR="00073C8E" w:rsidRPr="00073C8E" w:rsidTr="00073C8E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575,50</w:t>
            </w:r>
          </w:p>
        </w:tc>
      </w:tr>
      <w:tr w:rsidR="00073C8E" w:rsidRPr="00073C8E" w:rsidTr="00073C8E">
        <w:trPr>
          <w:trHeight w:val="3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708,30</w:t>
            </w:r>
          </w:p>
        </w:tc>
      </w:tr>
      <w:tr w:rsidR="00073C8E" w:rsidRPr="00073C8E" w:rsidTr="00073C8E">
        <w:trPr>
          <w:trHeight w:val="1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11 881,40</w:t>
            </w:r>
          </w:p>
        </w:tc>
      </w:tr>
      <w:tr w:rsidR="00073C8E" w:rsidRPr="00073C8E" w:rsidTr="00073C8E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11 881,40</w:t>
            </w:r>
          </w:p>
        </w:tc>
      </w:tr>
      <w:tr w:rsidR="00073C8E" w:rsidRPr="00073C8E" w:rsidTr="00073C8E">
        <w:trPr>
          <w:trHeight w:val="23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3 959,60</w:t>
            </w:r>
          </w:p>
        </w:tc>
      </w:tr>
      <w:tr w:rsidR="00073C8E" w:rsidRPr="00073C8E" w:rsidTr="00073C8E">
        <w:trPr>
          <w:trHeight w:val="32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3C8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073C8E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</w:tr>
      <w:tr w:rsidR="00073C8E" w:rsidRPr="00073C8E" w:rsidTr="00073C8E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7 844,60</w:t>
            </w:r>
          </w:p>
        </w:tc>
      </w:tr>
      <w:tr w:rsidR="00073C8E" w:rsidRPr="00073C8E" w:rsidTr="00073C8E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70 951,70</w:t>
            </w:r>
          </w:p>
        </w:tc>
      </w:tr>
      <w:tr w:rsidR="00073C8E" w:rsidRPr="00073C8E" w:rsidTr="00073C8E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1 05 02000 00 0000 110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073C8E" w:rsidRPr="00073C8E" w:rsidTr="00073C8E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073C8E" w:rsidRPr="00073C8E" w:rsidTr="00073C8E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073C8E" w:rsidRPr="00073C8E" w:rsidTr="00073C8E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073C8E" w:rsidRPr="00073C8E" w:rsidTr="00073C8E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073C8E" w:rsidRPr="00073C8E" w:rsidTr="00073C8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073C8E" w:rsidRPr="00073C8E" w:rsidTr="00073C8E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120 143,70</w:t>
            </w:r>
          </w:p>
        </w:tc>
      </w:tr>
      <w:tr w:rsidR="00073C8E" w:rsidRPr="00073C8E" w:rsidTr="00073C8E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13 227,00</w:t>
            </w:r>
          </w:p>
        </w:tc>
      </w:tr>
      <w:tr w:rsidR="00073C8E" w:rsidRPr="00073C8E" w:rsidTr="00073C8E">
        <w:trPr>
          <w:trHeight w:val="18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13 227,00</w:t>
            </w:r>
          </w:p>
        </w:tc>
      </w:tr>
      <w:tr w:rsidR="00073C8E" w:rsidRPr="00073C8E" w:rsidTr="00073C8E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106 916,70</w:t>
            </w:r>
          </w:p>
        </w:tc>
      </w:tr>
      <w:tr w:rsidR="00073C8E" w:rsidRPr="00073C8E" w:rsidTr="00073C8E">
        <w:trPr>
          <w:trHeight w:val="1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90 692,80</w:t>
            </w:r>
          </w:p>
        </w:tc>
      </w:tr>
      <w:tr w:rsidR="00073C8E" w:rsidRPr="00073C8E" w:rsidTr="00073C8E">
        <w:trPr>
          <w:trHeight w:val="16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16 223,90</w:t>
            </w:r>
          </w:p>
        </w:tc>
      </w:tr>
      <w:tr w:rsidR="00073C8E" w:rsidRPr="00073C8E" w:rsidTr="00073C8E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7 535,80</w:t>
            </w:r>
          </w:p>
        </w:tc>
      </w:tr>
      <w:tr w:rsidR="00073C8E" w:rsidRPr="00073C8E" w:rsidTr="00073C8E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1 08 03000 01 0000 110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7 475,80</w:t>
            </w:r>
          </w:p>
        </w:tc>
      </w:tr>
      <w:tr w:rsidR="00073C8E" w:rsidRPr="00073C8E" w:rsidTr="00073C8E">
        <w:trPr>
          <w:trHeight w:val="1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7 475,80</w:t>
            </w:r>
          </w:p>
        </w:tc>
      </w:tr>
      <w:tr w:rsidR="00073C8E" w:rsidRPr="00073C8E" w:rsidTr="00073C8E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073C8E" w:rsidRPr="00073C8E" w:rsidTr="00073C8E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073C8E" w:rsidRPr="00073C8E" w:rsidTr="00073C8E">
        <w:trPr>
          <w:trHeight w:val="17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37 552,60</w:t>
            </w:r>
          </w:p>
        </w:tc>
      </w:tr>
      <w:tr w:rsidR="00073C8E" w:rsidRPr="00073C8E" w:rsidTr="00073C8E">
        <w:trPr>
          <w:trHeight w:val="29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34 000,00</w:t>
            </w:r>
          </w:p>
        </w:tc>
      </w:tr>
      <w:tr w:rsidR="00073C8E" w:rsidRPr="00073C8E" w:rsidTr="00073C8E">
        <w:trPr>
          <w:trHeight w:val="24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073C8E" w:rsidRPr="00073C8E" w:rsidTr="00073C8E">
        <w:trPr>
          <w:trHeight w:val="26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073C8E" w:rsidRPr="00073C8E" w:rsidTr="00073C8E">
        <w:trPr>
          <w:trHeight w:val="29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73C8E" w:rsidRPr="00073C8E" w:rsidTr="00073C8E">
        <w:trPr>
          <w:trHeight w:val="22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73C8E" w:rsidRPr="00073C8E" w:rsidTr="00073C8E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073C8E" w:rsidRPr="00073C8E" w:rsidTr="00073C8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1 11 07010 00 0000 120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073C8E" w:rsidRPr="00073C8E" w:rsidTr="00073C8E">
        <w:trPr>
          <w:trHeight w:val="19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073C8E" w:rsidRPr="00073C8E" w:rsidTr="00073C8E">
        <w:trPr>
          <w:trHeight w:val="30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2 234,10</w:t>
            </w:r>
          </w:p>
        </w:tc>
      </w:tr>
      <w:tr w:rsidR="00073C8E" w:rsidRPr="00073C8E" w:rsidTr="00073C8E">
        <w:trPr>
          <w:trHeight w:val="25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1 11 09044 04 0000 120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2 234,10</w:t>
            </w:r>
          </w:p>
        </w:tc>
      </w:tr>
      <w:tr w:rsidR="00073C8E" w:rsidRPr="00073C8E" w:rsidTr="00073C8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1 306,50</w:t>
            </w:r>
          </w:p>
        </w:tc>
      </w:tr>
      <w:tr w:rsidR="00073C8E" w:rsidRPr="00073C8E" w:rsidTr="00073C8E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1 306,50</w:t>
            </w:r>
          </w:p>
        </w:tc>
      </w:tr>
      <w:tr w:rsidR="00073C8E" w:rsidRPr="00073C8E" w:rsidTr="00073C8E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235,20</w:t>
            </w:r>
          </w:p>
        </w:tc>
      </w:tr>
      <w:tr w:rsidR="00073C8E" w:rsidRPr="00073C8E" w:rsidTr="00073C8E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201,30</w:t>
            </w:r>
          </w:p>
        </w:tc>
      </w:tr>
      <w:tr w:rsidR="00073C8E" w:rsidRPr="00073C8E" w:rsidTr="00073C8E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073C8E" w:rsidRPr="00073C8E" w:rsidTr="00073C8E">
        <w:trPr>
          <w:trHeight w:val="1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1 640,50</w:t>
            </w:r>
          </w:p>
        </w:tc>
      </w:tr>
      <w:tr w:rsidR="00073C8E" w:rsidRPr="00073C8E" w:rsidTr="00073C8E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1 13 01000 00 0000 000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1 640,50</w:t>
            </w:r>
          </w:p>
        </w:tc>
      </w:tr>
      <w:tr w:rsidR="00073C8E" w:rsidRPr="00073C8E" w:rsidTr="00073C8E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1 640,50</w:t>
            </w:r>
          </w:p>
        </w:tc>
      </w:tr>
      <w:tr w:rsidR="00073C8E" w:rsidRPr="00073C8E" w:rsidTr="00073C8E">
        <w:trPr>
          <w:trHeight w:val="1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32 700,00</w:t>
            </w:r>
          </w:p>
        </w:tc>
      </w:tr>
      <w:tr w:rsidR="00073C8E" w:rsidRPr="00073C8E" w:rsidTr="00073C8E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</w:tr>
      <w:tr w:rsidR="00073C8E" w:rsidRPr="00073C8E" w:rsidTr="00073C8E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1 14 02043 04 0000 410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</w:tr>
      <w:tr w:rsidR="00073C8E" w:rsidRPr="00073C8E" w:rsidTr="00073C8E">
        <w:trPr>
          <w:trHeight w:val="17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6 700,00</w:t>
            </w:r>
          </w:p>
        </w:tc>
      </w:tr>
      <w:tr w:rsidR="00073C8E" w:rsidRPr="00073C8E" w:rsidTr="00073C8E">
        <w:trPr>
          <w:trHeight w:val="16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6 700,00</w:t>
            </w:r>
          </w:p>
        </w:tc>
      </w:tr>
      <w:tr w:rsidR="00073C8E" w:rsidRPr="00073C8E" w:rsidTr="00073C8E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2 706,90</w:t>
            </w:r>
          </w:p>
        </w:tc>
      </w:tr>
      <w:tr w:rsidR="00073C8E" w:rsidRPr="00073C8E" w:rsidTr="00073C8E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1 16 03000 00 0000 140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142,50</w:t>
            </w:r>
          </w:p>
        </w:tc>
      </w:tr>
      <w:tr w:rsidR="00073C8E" w:rsidRPr="00073C8E" w:rsidTr="00073C8E">
        <w:trPr>
          <w:trHeight w:val="28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73C8E" w:rsidRPr="00073C8E" w:rsidTr="00073C8E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073C8E" w:rsidRPr="00073C8E" w:rsidTr="00073C8E">
        <w:trPr>
          <w:trHeight w:val="2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>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73C8E" w:rsidRPr="00073C8E" w:rsidTr="00073C8E">
        <w:trPr>
          <w:trHeight w:val="2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073C8E" w:rsidRPr="00073C8E" w:rsidTr="00073C8E">
        <w:trPr>
          <w:trHeight w:val="2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73C8E" w:rsidRPr="00073C8E" w:rsidTr="00073C8E">
        <w:trPr>
          <w:trHeight w:val="2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73C8E" w:rsidRPr="00073C8E" w:rsidTr="00073C8E">
        <w:trPr>
          <w:trHeight w:val="3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1 16 25000 00 0000 140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51,20</w:t>
            </w:r>
          </w:p>
        </w:tc>
      </w:tr>
      <w:tr w:rsidR="00073C8E" w:rsidRPr="00073C8E" w:rsidTr="00073C8E">
        <w:trPr>
          <w:trHeight w:val="3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>1 16 25030 01 0000 140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073C8E" w:rsidRPr="00073C8E" w:rsidTr="00073C8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73C8E" w:rsidRPr="00073C8E" w:rsidTr="00073C8E">
        <w:trPr>
          <w:trHeight w:val="21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111,50</w:t>
            </w:r>
          </w:p>
        </w:tc>
      </w:tr>
      <w:tr w:rsidR="00073C8E" w:rsidRPr="00073C8E" w:rsidTr="00073C8E">
        <w:trPr>
          <w:trHeight w:val="18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1 16 33000 00 0000 140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073C8E" w:rsidRPr="00073C8E" w:rsidTr="00073C8E">
        <w:trPr>
          <w:trHeight w:val="24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1 16 33040 04 0000 140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</w:tr>
      <w:tr w:rsidR="00073C8E" w:rsidRPr="00073C8E" w:rsidTr="00073C8E">
        <w:trPr>
          <w:trHeight w:val="23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073C8E" w:rsidRPr="00073C8E" w:rsidTr="00073C8E">
        <w:trPr>
          <w:trHeight w:val="23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>1 16 51020 02 0000 140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</w:tr>
      <w:tr w:rsidR="00073C8E" w:rsidRPr="00073C8E" w:rsidTr="00073C8E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1 16 90000 00 0000 140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1 963,60</w:t>
            </w:r>
          </w:p>
        </w:tc>
      </w:tr>
      <w:tr w:rsidR="00073C8E" w:rsidRPr="00073C8E" w:rsidTr="00073C8E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1 969,70</w:t>
            </w:r>
          </w:p>
        </w:tc>
      </w:tr>
      <w:tr w:rsidR="00073C8E" w:rsidRPr="00073C8E" w:rsidTr="00073C8E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4 090,60</w:t>
            </w:r>
          </w:p>
        </w:tc>
      </w:tr>
      <w:tr w:rsidR="00073C8E" w:rsidRPr="00073C8E" w:rsidTr="00073C8E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4 090,60</w:t>
            </w:r>
          </w:p>
        </w:tc>
      </w:tr>
      <w:tr w:rsidR="00073C8E" w:rsidRPr="00073C8E" w:rsidTr="00073C8E">
        <w:trPr>
          <w:trHeight w:val="15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2 203,50</w:t>
            </w:r>
          </w:p>
        </w:tc>
      </w:tr>
      <w:tr w:rsidR="00073C8E" w:rsidRPr="00073C8E" w:rsidTr="00073C8E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892,50</w:t>
            </w:r>
          </w:p>
        </w:tc>
      </w:tr>
      <w:tr w:rsidR="00073C8E" w:rsidRPr="00073C8E" w:rsidTr="00073C8E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150,70</w:t>
            </w:r>
          </w:p>
        </w:tc>
      </w:tr>
      <w:tr w:rsidR="00073C8E" w:rsidRPr="00073C8E" w:rsidTr="00073C8E">
        <w:trPr>
          <w:trHeight w:val="17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1 17 05040 04 0006 180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843,90</w:t>
            </w:r>
          </w:p>
        </w:tc>
      </w:tr>
      <w:tr w:rsidR="00073C8E" w:rsidRPr="00073C8E" w:rsidTr="00073C8E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714 540,80</w:t>
            </w:r>
          </w:p>
        </w:tc>
      </w:tr>
      <w:tr w:rsidR="00073C8E" w:rsidRPr="00073C8E" w:rsidTr="00073C8E">
        <w:trPr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715 714,70</w:t>
            </w:r>
          </w:p>
        </w:tc>
      </w:tr>
      <w:tr w:rsidR="00073C8E" w:rsidRPr="00073C8E" w:rsidTr="00073C8E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</w:tr>
      <w:tr w:rsidR="00073C8E" w:rsidRPr="00073C8E" w:rsidTr="00073C8E">
        <w:trPr>
          <w:trHeight w:val="1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2 02 01001 04 0000 151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</w:tr>
      <w:tr w:rsidR="00073C8E" w:rsidRPr="00073C8E" w:rsidTr="00073C8E">
        <w:trPr>
          <w:trHeight w:val="1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2 02 02000 00 0000 151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19 475,70</w:t>
            </w:r>
          </w:p>
        </w:tc>
      </w:tr>
      <w:tr w:rsidR="00073C8E" w:rsidRPr="00073C8E" w:rsidTr="00073C8E">
        <w:trPr>
          <w:trHeight w:val="1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</w:tr>
      <w:tr w:rsidR="00073C8E" w:rsidRPr="00073C8E" w:rsidTr="00073C8E">
        <w:trPr>
          <w:trHeight w:val="1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2 02 02051 04 0000 151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237,40</w:t>
            </w:r>
          </w:p>
        </w:tc>
      </w:tr>
      <w:tr w:rsidR="00073C8E" w:rsidRPr="00073C8E" w:rsidTr="00073C8E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2 02 02999 04 0000 151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19 002,30</w:t>
            </w:r>
          </w:p>
        </w:tc>
      </w:tr>
      <w:tr w:rsidR="00073C8E" w:rsidRPr="00073C8E" w:rsidTr="00073C8E">
        <w:trPr>
          <w:trHeight w:val="13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337 082,80</w:t>
            </w:r>
          </w:p>
        </w:tc>
      </w:tr>
      <w:tr w:rsidR="00073C8E" w:rsidRPr="00073C8E" w:rsidTr="00073C8E">
        <w:trPr>
          <w:trHeight w:val="20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2 02 03007 04 0000 151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073C8E" w:rsidRPr="00073C8E" w:rsidTr="00073C8E">
        <w:trPr>
          <w:trHeight w:val="14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2 02 03024 04 0000 151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13 825,50</w:t>
            </w:r>
          </w:p>
        </w:tc>
      </w:tr>
      <w:tr w:rsidR="00073C8E" w:rsidRPr="00073C8E" w:rsidTr="00073C8E">
        <w:trPr>
          <w:trHeight w:val="2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2 02 03119 04 0000 151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</w:tr>
      <w:tr w:rsidR="00073C8E" w:rsidRPr="00073C8E" w:rsidTr="00073C8E">
        <w:trPr>
          <w:trHeight w:val="2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>2 02 03121 04 0000 151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264,10</w:t>
            </w:r>
          </w:p>
        </w:tc>
      </w:tr>
      <w:tr w:rsidR="00073C8E" w:rsidRPr="00073C8E" w:rsidTr="00073C8E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321 775,20</w:t>
            </w:r>
          </w:p>
        </w:tc>
      </w:tr>
      <w:tr w:rsidR="00073C8E" w:rsidRPr="00073C8E" w:rsidTr="00073C8E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2 02 04000 00 0000 151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23 813,70</w:t>
            </w:r>
          </w:p>
        </w:tc>
      </w:tr>
      <w:tr w:rsidR="00073C8E" w:rsidRPr="00073C8E" w:rsidTr="00073C8E">
        <w:trPr>
          <w:trHeight w:val="15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2 02 04025 04 0000 151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</w:tr>
      <w:tr w:rsidR="00073C8E" w:rsidRPr="00073C8E" w:rsidTr="00073C8E">
        <w:trPr>
          <w:trHeight w:val="15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2 02 04999 04 0000 151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23 798,60</w:t>
            </w:r>
          </w:p>
        </w:tc>
      </w:tr>
      <w:tr w:rsidR="00073C8E" w:rsidRPr="00073C8E" w:rsidTr="00073C8E">
        <w:trPr>
          <w:trHeight w:val="3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2 08 00000 00 0000 000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73C8E" w:rsidRPr="00073C8E" w:rsidTr="00073C8E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73C8E" w:rsidRPr="00073C8E" w:rsidTr="00073C8E">
        <w:trPr>
          <w:trHeight w:val="18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-1 173,90</w:t>
            </w:r>
          </w:p>
        </w:tc>
      </w:tr>
      <w:tr w:rsidR="00073C8E" w:rsidRPr="00073C8E" w:rsidTr="00073C8E">
        <w:trPr>
          <w:trHeight w:val="16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2 19 04000 04 0000 151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-1 173,90</w:t>
            </w:r>
          </w:p>
        </w:tc>
      </w:tr>
      <w:tr w:rsidR="00073C8E" w:rsidRPr="00073C8E" w:rsidTr="00073C8E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E" w:rsidRPr="00073C8E" w:rsidRDefault="00073C8E" w:rsidP="00073C8E">
            <w:pPr>
              <w:rPr>
                <w:sz w:val="24"/>
                <w:szCs w:val="24"/>
              </w:rPr>
            </w:pPr>
            <w:r w:rsidRPr="00073C8E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1 137 084,00</w:t>
            </w:r>
          </w:p>
        </w:tc>
      </w:tr>
    </w:tbl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tbl>
      <w:tblPr>
        <w:tblW w:w="9941" w:type="dxa"/>
        <w:tblInd w:w="-176" w:type="dxa"/>
        <w:tblLook w:val="04A0"/>
      </w:tblPr>
      <w:tblGrid>
        <w:gridCol w:w="5387"/>
        <w:gridCol w:w="2694"/>
        <w:gridCol w:w="1860"/>
      </w:tblGrid>
      <w:tr w:rsidR="00073C8E" w:rsidRPr="00073C8E" w:rsidTr="00073C8E">
        <w:trPr>
          <w:trHeight w:val="2565"/>
        </w:trPr>
        <w:tc>
          <w:tcPr>
            <w:tcW w:w="9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C8E" w:rsidRPr="00073C8E" w:rsidRDefault="00073C8E" w:rsidP="00D87A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RANGE!A1:C104"/>
            <w:r w:rsidRPr="00073C8E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к решени</w:t>
            </w:r>
            <w:r w:rsidR="00694EF8">
              <w:rPr>
                <w:rFonts w:ascii="Times New Roman" w:hAnsi="Times New Roman"/>
                <w:sz w:val="24"/>
                <w:szCs w:val="24"/>
              </w:rPr>
              <w:t>ю</w:t>
            </w:r>
            <w:r w:rsidRPr="00073C8E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 8/77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 xml:space="preserve">"О бюджете городского округа Кинешма на 2016 год»" 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D87AD5">
              <w:rPr>
                <w:rFonts w:ascii="Times New Roman" w:hAnsi="Times New Roman"/>
                <w:sz w:val="24"/>
                <w:szCs w:val="24"/>
              </w:rPr>
              <w:t xml:space="preserve"> 11.08.2016</w:t>
            </w: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87AD5">
              <w:rPr>
                <w:rFonts w:ascii="Times New Roman" w:hAnsi="Times New Roman"/>
                <w:sz w:val="24"/>
                <w:szCs w:val="24"/>
              </w:rPr>
              <w:t xml:space="preserve"> 21/168</w:t>
            </w: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End w:id="1"/>
          </w:p>
        </w:tc>
      </w:tr>
      <w:tr w:rsidR="00073C8E" w:rsidRPr="00073C8E" w:rsidTr="00073C8E">
        <w:trPr>
          <w:trHeight w:val="2565"/>
        </w:trPr>
        <w:tc>
          <w:tcPr>
            <w:tcW w:w="9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C8E" w:rsidRPr="00073C8E" w:rsidRDefault="00073C8E" w:rsidP="00073C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от _</w:t>
            </w:r>
            <w:r w:rsidRPr="00073C8E">
              <w:rPr>
                <w:rFonts w:ascii="Times New Roman" w:hAnsi="Times New Roman"/>
                <w:sz w:val="24"/>
                <w:szCs w:val="24"/>
                <w:u w:val="single"/>
              </w:rPr>
              <w:t>23.12.2015</w:t>
            </w:r>
            <w:r w:rsidRPr="00073C8E">
              <w:rPr>
                <w:rFonts w:ascii="Times New Roman" w:hAnsi="Times New Roman"/>
                <w:sz w:val="24"/>
                <w:szCs w:val="24"/>
              </w:rPr>
              <w:t>_№__</w:t>
            </w:r>
            <w:r w:rsidRPr="00073C8E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073C8E">
              <w:rPr>
                <w:rFonts w:ascii="Times New Roman" w:hAnsi="Times New Roman"/>
                <w:sz w:val="24"/>
                <w:szCs w:val="24"/>
              </w:rPr>
              <w:t xml:space="preserve">__     </w:t>
            </w:r>
          </w:p>
        </w:tc>
      </w:tr>
      <w:tr w:rsidR="00073C8E" w:rsidRPr="00073C8E" w:rsidTr="00073C8E">
        <w:trPr>
          <w:trHeight w:val="1485"/>
        </w:trPr>
        <w:tc>
          <w:tcPr>
            <w:tcW w:w="9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 Кинешма</w:t>
            </w: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с указанием объема закрепленных за ними доходов</w:t>
            </w: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бюджета городского округа Кинешма</w:t>
            </w: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разрезе кодов классификации доходов бюджета на 2016 год</w:t>
            </w:r>
          </w:p>
        </w:tc>
      </w:tr>
      <w:tr w:rsidR="00073C8E" w:rsidRPr="00073C8E" w:rsidTr="00073C8E">
        <w:trPr>
          <w:trHeight w:val="3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073C8E" w:rsidRPr="00073C8E" w:rsidTr="00073C8E">
        <w:trPr>
          <w:trHeight w:val="57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/>
              <w:t>на 2016 год</w:t>
            </w:r>
          </w:p>
        </w:tc>
      </w:tr>
      <w:tr w:rsidR="00073C8E" w:rsidRPr="00073C8E" w:rsidTr="00073C8E">
        <w:trPr>
          <w:trHeight w:val="3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8E" w:rsidRPr="00073C8E" w:rsidTr="00073C8E">
        <w:trPr>
          <w:trHeight w:val="63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8E" w:rsidRPr="00073C8E" w:rsidTr="00073C8E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1,20</w:t>
            </w:r>
          </w:p>
        </w:tc>
      </w:tr>
      <w:tr w:rsidR="00073C8E" w:rsidRPr="00073C8E" w:rsidTr="00073C8E">
        <w:trPr>
          <w:trHeight w:val="1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3C8E">
              <w:rPr>
                <w:rFonts w:ascii="Times New Roman" w:hAnsi="Times New Roman"/>
                <w:sz w:val="22"/>
                <w:szCs w:val="22"/>
              </w:rPr>
              <w:t>1 16 25030 01 0000 140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073C8E" w:rsidRPr="00073C8E" w:rsidTr="00073C8E">
        <w:trPr>
          <w:trHeight w:val="1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Административный Департамент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073C8E" w:rsidRPr="00073C8E" w:rsidTr="00073C8E">
        <w:trPr>
          <w:trHeight w:val="22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3C8E">
              <w:rPr>
                <w:rFonts w:ascii="Times New Roman" w:hAnsi="Times New Roman"/>
                <w:sz w:val="22"/>
                <w:szCs w:val="22"/>
              </w:rPr>
              <w:t>1 16 33040 04 0000 140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73C8E" w:rsidRPr="00073C8E" w:rsidTr="00073C8E">
        <w:trPr>
          <w:trHeight w:val="18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Федеральной службы по надзору в сфере природопользования (</w:t>
            </w:r>
            <w:proofErr w:type="spellStart"/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)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1 306,50</w:t>
            </w:r>
          </w:p>
        </w:tc>
      </w:tr>
      <w:tr w:rsidR="00073C8E" w:rsidRPr="00073C8E" w:rsidTr="00073C8E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235,20</w:t>
            </w:r>
          </w:p>
        </w:tc>
      </w:tr>
      <w:tr w:rsidR="00073C8E" w:rsidRPr="00073C8E" w:rsidTr="00073C8E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201,30</w:t>
            </w:r>
          </w:p>
        </w:tc>
      </w:tr>
      <w:tr w:rsidR="00073C8E" w:rsidRPr="00073C8E" w:rsidTr="00073C8E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1 12 01040 01 0000 120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073C8E" w:rsidRPr="00073C8E" w:rsidTr="00073C8E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Верхневолжское территориальное управление Федерального агентства по рыболовству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073C8E" w:rsidRPr="00073C8E" w:rsidTr="00073C8E">
        <w:trPr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1 16 25030 01 6000 140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073C8E" w:rsidRPr="00073C8E" w:rsidTr="00073C8E">
        <w:trPr>
          <w:trHeight w:val="1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1 16 90040 04 6000 140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073C8E" w:rsidRPr="00073C8E" w:rsidTr="00073C8E">
        <w:trPr>
          <w:trHeight w:val="11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11 881,40</w:t>
            </w:r>
          </w:p>
        </w:tc>
      </w:tr>
      <w:tr w:rsidR="00073C8E" w:rsidRPr="00073C8E" w:rsidTr="00073C8E">
        <w:trPr>
          <w:trHeight w:val="28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3 959,60</w:t>
            </w:r>
          </w:p>
        </w:tc>
      </w:tr>
      <w:tr w:rsidR="00073C8E" w:rsidRPr="00073C8E" w:rsidTr="00073C8E">
        <w:trPr>
          <w:trHeight w:val="3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73C8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073C8E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</w:tr>
      <w:tr w:rsidR="00073C8E" w:rsidRPr="00073C8E" w:rsidTr="00073C8E">
        <w:trPr>
          <w:trHeight w:val="27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7 844,60</w:t>
            </w:r>
          </w:p>
        </w:tc>
      </w:tr>
      <w:tr w:rsidR="00073C8E" w:rsidRPr="00073C8E" w:rsidTr="00073C8E">
        <w:trPr>
          <w:trHeight w:val="18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073C8E" w:rsidRPr="00073C8E" w:rsidTr="00073C8E">
        <w:trPr>
          <w:trHeight w:val="1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073C8E" w:rsidRPr="00073C8E" w:rsidTr="00073C8E">
        <w:trPr>
          <w:trHeight w:val="16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13,00</w:t>
            </w:r>
          </w:p>
        </w:tc>
      </w:tr>
      <w:tr w:rsidR="00073C8E" w:rsidRPr="00073C8E" w:rsidTr="00073C8E">
        <w:trPr>
          <w:trHeight w:val="22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073C8E" w:rsidRPr="00073C8E" w:rsidTr="00073C8E">
        <w:trPr>
          <w:trHeight w:val="16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073C8E" w:rsidRPr="00073C8E" w:rsidTr="00073C8E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39,00</w:t>
            </w:r>
          </w:p>
        </w:tc>
      </w:tr>
      <w:tr w:rsidR="00073C8E" w:rsidRPr="00073C8E" w:rsidTr="00073C8E">
        <w:trPr>
          <w:trHeight w:val="2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073C8E" w:rsidRPr="00073C8E" w:rsidTr="00073C8E">
        <w:trPr>
          <w:trHeight w:val="3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073C8E" w:rsidRPr="00073C8E" w:rsidTr="00073C8E">
        <w:trPr>
          <w:trHeight w:val="15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073C8E" w:rsidRPr="00073C8E" w:rsidTr="00073C8E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330 827,20</w:t>
            </w:r>
          </w:p>
        </w:tc>
      </w:tr>
      <w:tr w:rsidR="00073C8E" w:rsidRPr="00073C8E" w:rsidTr="00073C8E">
        <w:trPr>
          <w:trHeight w:val="3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129 952,80</w:t>
            </w:r>
          </w:p>
        </w:tc>
      </w:tr>
      <w:tr w:rsidR="00073C8E" w:rsidRPr="00073C8E" w:rsidTr="00073C8E">
        <w:trPr>
          <w:trHeight w:val="4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796,90</w:t>
            </w:r>
          </w:p>
        </w:tc>
      </w:tr>
      <w:tr w:rsidR="00073C8E" w:rsidRPr="00073C8E" w:rsidTr="00073C8E">
        <w:trPr>
          <w:trHeight w:val="19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575,50</w:t>
            </w:r>
          </w:p>
        </w:tc>
      </w:tr>
      <w:tr w:rsidR="00073C8E" w:rsidRPr="00073C8E" w:rsidTr="00073C8E">
        <w:trPr>
          <w:trHeight w:val="3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708,30</w:t>
            </w:r>
          </w:p>
        </w:tc>
      </w:tr>
      <w:tr w:rsidR="00073C8E" w:rsidRPr="00073C8E" w:rsidTr="00073C8E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073C8E" w:rsidRPr="00073C8E" w:rsidTr="00073C8E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073C8E" w:rsidRPr="00073C8E" w:rsidTr="00073C8E">
        <w:trPr>
          <w:trHeight w:val="15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073C8E" w:rsidRPr="00073C8E" w:rsidTr="00073C8E">
        <w:trPr>
          <w:trHeight w:val="19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13 227,00</w:t>
            </w:r>
          </w:p>
        </w:tc>
      </w:tr>
      <w:tr w:rsidR="00073C8E" w:rsidRPr="00073C8E" w:rsidTr="00073C8E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90 692,80</w:t>
            </w:r>
          </w:p>
        </w:tc>
      </w:tr>
      <w:tr w:rsidR="00073C8E" w:rsidRPr="00073C8E" w:rsidTr="00073C8E">
        <w:trPr>
          <w:trHeight w:val="15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16 223,90</w:t>
            </w:r>
          </w:p>
        </w:tc>
      </w:tr>
      <w:tr w:rsidR="00073C8E" w:rsidRPr="00073C8E" w:rsidTr="00073C8E">
        <w:trPr>
          <w:trHeight w:val="20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7 475,80</w:t>
            </w:r>
          </w:p>
        </w:tc>
      </w:tr>
      <w:tr w:rsidR="00073C8E" w:rsidRPr="00073C8E" w:rsidTr="00073C8E">
        <w:trPr>
          <w:trHeight w:val="29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73C8E" w:rsidRPr="00073C8E" w:rsidTr="00073C8E">
        <w:trPr>
          <w:trHeight w:val="2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1 16 03030 01 0000 140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073C8E" w:rsidRPr="00073C8E" w:rsidTr="00073C8E">
        <w:trPr>
          <w:trHeight w:val="2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73C8E" w:rsidRPr="00073C8E" w:rsidTr="00073C8E">
        <w:trPr>
          <w:trHeight w:val="12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2 043,50</w:t>
            </w:r>
          </w:p>
        </w:tc>
      </w:tr>
      <w:tr w:rsidR="00073C8E" w:rsidRPr="00073C8E" w:rsidTr="00073C8E">
        <w:trPr>
          <w:trHeight w:val="26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  <w:r w:rsidRPr="00073C8E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73C8E" w:rsidRPr="00073C8E" w:rsidTr="00073C8E">
        <w:trPr>
          <w:trHeight w:val="26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73C8E" w:rsidRPr="00073C8E" w:rsidTr="00073C8E">
        <w:trPr>
          <w:trHeight w:val="26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1 16 28000 01 0000 140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99,50</w:t>
            </w:r>
          </w:p>
        </w:tc>
      </w:tr>
      <w:tr w:rsidR="00073C8E" w:rsidRPr="00073C8E" w:rsidTr="00073C8E">
        <w:trPr>
          <w:trHeight w:val="30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073C8E" w:rsidRPr="00073C8E" w:rsidTr="00073C8E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1 770,00</w:t>
            </w:r>
          </w:p>
        </w:tc>
      </w:tr>
      <w:tr w:rsidR="00073C8E" w:rsidRPr="00073C8E" w:rsidTr="00073C8E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073C8E" w:rsidRPr="00073C8E" w:rsidTr="00073C8E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73C8E" w:rsidRPr="00073C8E" w:rsidTr="00073C8E">
        <w:trPr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Прокуратура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67,10</w:t>
            </w:r>
          </w:p>
        </w:tc>
      </w:tr>
      <w:tr w:rsidR="00073C8E" w:rsidRPr="00073C8E" w:rsidTr="00073C8E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67,10</w:t>
            </w:r>
          </w:p>
        </w:tc>
      </w:tr>
      <w:tr w:rsidR="00073C8E" w:rsidRPr="00073C8E" w:rsidTr="00073C8E">
        <w:trPr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149,60</w:t>
            </w:r>
          </w:p>
        </w:tc>
      </w:tr>
      <w:tr w:rsidR="00073C8E" w:rsidRPr="00073C8E" w:rsidTr="00073C8E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143,60</w:t>
            </w:r>
          </w:p>
        </w:tc>
      </w:tr>
      <w:tr w:rsidR="00073C8E" w:rsidRPr="00073C8E" w:rsidTr="00073C8E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73C8E" w:rsidRPr="00073C8E" w:rsidTr="00073C8E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073C8E" w:rsidRPr="00073C8E" w:rsidTr="00073C8E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70,80</w:t>
            </w:r>
          </w:p>
        </w:tc>
      </w:tr>
      <w:tr w:rsidR="00073C8E" w:rsidRPr="00073C8E" w:rsidTr="00073C8E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73C8E" w:rsidRPr="00073C8E" w:rsidTr="00073C8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70,80</w:t>
            </w:r>
          </w:p>
        </w:tc>
      </w:tr>
      <w:tr w:rsidR="00073C8E" w:rsidRPr="00073C8E" w:rsidTr="00073C8E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714 540,80</w:t>
            </w:r>
          </w:p>
        </w:tc>
      </w:tr>
      <w:tr w:rsidR="00073C8E" w:rsidRPr="00073C8E" w:rsidTr="00073C8E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73C8E" w:rsidRPr="00073C8E" w:rsidTr="00073C8E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2 02 01001 04 0000 151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</w:tr>
      <w:tr w:rsidR="00073C8E" w:rsidRPr="00073C8E" w:rsidTr="00073C8E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</w:tr>
      <w:tr w:rsidR="00073C8E" w:rsidRPr="00073C8E" w:rsidTr="00073C8E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2 02 02051 04 0000 151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237,40</w:t>
            </w:r>
          </w:p>
        </w:tc>
      </w:tr>
      <w:tr w:rsidR="00073C8E" w:rsidRPr="00073C8E" w:rsidTr="00073C8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2 02 02999 04 0000 151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19 002,30</w:t>
            </w:r>
          </w:p>
        </w:tc>
      </w:tr>
      <w:tr w:rsidR="00073C8E" w:rsidRPr="00073C8E" w:rsidTr="00073C8E">
        <w:trPr>
          <w:trHeight w:val="21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2 02 03007 04 0000 151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073C8E" w:rsidRPr="00073C8E" w:rsidTr="00073C8E">
        <w:trPr>
          <w:trHeight w:val="15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2 02 03024 04 0000 151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13 825,50</w:t>
            </w:r>
          </w:p>
        </w:tc>
      </w:tr>
      <w:tr w:rsidR="00073C8E" w:rsidRPr="00073C8E" w:rsidTr="00073C8E">
        <w:trPr>
          <w:trHeight w:val="28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2 02 03119 04 0000 151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</w:tr>
      <w:tr w:rsidR="00073C8E" w:rsidRPr="00073C8E" w:rsidTr="00073C8E">
        <w:trPr>
          <w:trHeight w:val="15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2 02 03121 04 0000 151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264,10</w:t>
            </w:r>
          </w:p>
        </w:tc>
      </w:tr>
      <w:tr w:rsidR="00073C8E" w:rsidRPr="00073C8E" w:rsidTr="00073C8E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321 775,20</w:t>
            </w:r>
          </w:p>
        </w:tc>
      </w:tr>
      <w:tr w:rsidR="00073C8E" w:rsidRPr="00073C8E" w:rsidTr="00073C8E">
        <w:trPr>
          <w:trHeight w:val="19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</w:tr>
      <w:tr w:rsidR="00073C8E" w:rsidRPr="00073C8E" w:rsidTr="00073C8E">
        <w:trPr>
          <w:trHeight w:val="19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2 02 04999 04 0000 151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23 798,60</w:t>
            </w:r>
          </w:p>
        </w:tc>
      </w:tr>
      <w:tr w:rsidR="00073C8E" w:rsidRPr="00073C8E" w:rsidTr="00073C8E">
        <w:trPr>
          <w:trHeight w:val="31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73C8E" w:rsidRPr="00073C8E" w:rsidTr="00073C8E">
        <w:trPr>
          <w:trHeight w:val="19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2 19 04000 04 0000 151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-1 173,90</w:t>
            </w:r>
          </w:p>
        </w:tc>
      </w:tr>
      <w:tr w:rsidR="00073C8E" w:rsidRPr="00073C8E" w:rsidTr="00073C8E">
        <w:trPr>
          <w:trHeight w:val="20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2 276,90</w:t>
            </w:r>
          </w:p>
        </w:tc>
      </w:tr>
      <w:tr w:rsidR="00073C8E" w:rsidRPr="00073C8E" w:rsidTr="00073C8E">
        <w:trPr>
          <w:trHeight w:val="3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2 234,10</w:t>
            </w:r>
          </w:p>
        </w:tc>
      </w:tr>
      <w:tr w:rsidR="00073C8E" w:rsidRPr="00073C8E" w:rsidTr="00073C8E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73C8E" w:rsidRPr="00073C8E" w:rsidTr="00073C8E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42,80</w:t>
            </w:r>
          </w:p>
        </w:tc>
      </w:tr>
      <w:tr w:rsidR="00073C8E" w:rsidRPr="00073C8E" w:rsidTr="00073C8E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7 045,00</w:t>
            </w:r>
          </w:p>
        </w:tc>
      </w:tr>
      <w:tr w:rsidR="00073C8E" w:rsidRPr="00073C8E" w:rsidTr="00073C8E">
        <w:trPr>
          <w:trHeight w:val="13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073C8E" w:rsidRPr="00073C8E" w:rsidTr="00073C8E">
        <w:trPr>
          <w:trHeight w:val="22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073C8E" w:rsidRPr="00073C8E" w:rsidTr="00073C8E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1 528,00</w:t>
            </w:r>
          </w:p>
        </w:tc>
      </w:tr>
      <w:tr w:rsidR="00073C8E" w:rsidRPr="00073C8E" w:rsidTr="00073C8E">
        <w:trPr>
          <w:trHeight w:val="21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1 16 51020 02 0000 140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</w:tr>
      <w:tr w:rsidR="00073C8E" w:rsidRPr="00073C8E" w:rsidTr="00073C8E">
        <w:trPr>
          <w:trHeight w:val="17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92,60</w:t>
            </w:r>
          </w:p>
        </w:tc>
      </w:tr>
      <w:tr w:rsidR="00073C8E" w:rsidRPr="00073C8E" w:rsidTr="00073C8E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73C8E" w:rsidRPr="00073C8E" w:rsidTr="00073C8E">
        <w:trPr>
          <w:trHeight w:val="17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2 203,50</w:t>
            </w:r>
          </w:p>
        </w:tc>
      </w:tr>
      <w:tr w:rsidR="00073C8E" w:rsidRPr="00073C8E" w:rsidTr="00073C8E">
        <w:trPr>
          <w:trHeight w:val="17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892,50</w:t>
            </w:r>
          </w:p>
        </w:tc>
      </w:tr>
      <w:tr w:rsidR="00073C8E" w:rsidRPr="00073C8E" w:rsidTr="00073C8E">
        <w:trPr>
          <w:trHeight w:val="17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Прочие неналоговые доход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1 17 05040 04 0004 180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502,10</w:t>
            </w:r>
          </w:p>
        </w:tc>
      </w:tr>
      <w:tr w:rsidR="00073C8E" w:rsidRPr="00073C8E" w:rsidTr="00073C8E">
        <w:trPr>
          <w:trHeight w:val="17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1 17 05040 04 0006 180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341,80</w:t>
            </w:r>
          </w:p>
        </w:tc>
      </w:tr>
      <w:tr w:rsidR="00073C8E" w:rsidRPr="00073C8E" w:rsidTr="00073C8E">
        <w:trPr>
          <w:trHeight w:val="14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66 700,00</w:t>
            </w:r>
          </w:p>
        </w:tc>
      </w:tr>
      <w:tr w:rsidR="00073C8E" w:rsidRPr="00073C8E" w:rsidTr="00073C8E">
        <w:trPr>
          <w:trHeight w:val="27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073C8E" w:rsidRPr="00073C8E" w:rsidTr="00073C8E">
        <w:trPr>
          <w:trHeight w:val="27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73C8E" w:rsidRPr="00073C8E" w:rsidTr="00073C8E">
        <w:trPr>
          <w:trHeight w:val="30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</w:tr>
      <w:tr w:rsidR="00073C8E" w:rsidRPr="00073C8E" w:rsidTr="00073C8E">
        <w:trPr>
          <w:trHeight w:val="19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6 700,00</w:t>
            </w:r>
          </w:p>
        </w:tc>
      </w:tr>
      <w:tr w:rsidR="00073C8E" w:rsidRPr="00073C8E" w:rsidTr="00073C8E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73C8E" w:rsidRPr="00073C8E" w:rsidTr="00073C8E">
        <w:trPr>
          <w:trHeight w:val="51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C8E" w:rsidRPr="00073C8E" w:rsidRDefault="00073C8E" w:rsidP="00073C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8E">
              <w:rPr>
                <w:rFonts w:ascii="Times New Roman" w:hAnsi="Times New Roman"/>
                <w:b/>
                <w:bCs/>
                <w:sz w:val="24"/>
                <w:szCs w:val="24"/>
              </w:rPr>
              <w:t>1 137 084,00</w:t>
            </w:r>
          </w:p>
        </w:tc>
      </w:tr>
    </w:tbl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p w:rsidR="00073C8E" w:rsidRDefault="00073C8E" w:rsidP="00073C8E">
      <w:pPr>
        <w:rPr>
          <w:sz w:val="22"/>
          <w:szCs w:val="22"/>
        </w:rPr>
      </w:pPr>
    </w:p>
    <w:tbl>
      <w:tblPr>
        <w:tblW w:w="9923" w:type="dxa"/>
        <w:tblInd w:w="-176" w:type="dxa"/>
        <w:tblLook w:val="04A0"/>
      </w:tblPr>
      <w:tblGrid>
        <w:gridCol w:w="1407"/>
        <w:gridCol w:w="2340"/>
        <w:gridCol w:w="1143"/>
        <w:gridCol w:w="948"/>
        <w:gridCol w:w="1835"/>
        <w:gridCol w:w="2250"/>
      </w:tblGrid>
      <w:tr w:rsidR="007F2938" w:rsidRPr="007F2938" w:rsidTr="007F2938">
        <w:trPr>
          <w:trHeight w:val="256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18"/>
                <w:szCs w:val="18"/>
              </w:rPr>
            </w:pPr>
            <w:bookmarkStart w:id="2" w:name="RANGE!A1:H18"/>
            <w:bookmarkEnd w:id="2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38" w:rsidRPr="007F2938" w:rsidRDefault="007F2938" w:rsidP="00D87A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>к  решени</w:t>
            </w:r>
            <w:r w:rsidR="00694EF8">
              <w:rPr>
                <w:rFonts w:ascii="Times New Roman" w:hAnsi="Times New Roman"/>
                <w:sz w:val="24"/>
                <w:szCs w:val="24"/>
              </w:rPr>
              <w:t>ю</w:t>
            </w:r>
            <w:r w:rsidRPr="007F2938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 8/77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2016 год»" 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D87AD5">
              <w:rPr>
                <w:rFonts w:ascii="Times New Roman" w:hAnsi="Times New Roman"/>
                <w:sz w:val="24"/>
                <w:szCs w:val="24"/>
              </w:rPr>
              <w:t xml:space="preserve"> 11.08.2016</w:t>
            </w:r>
            <w:r w:rsidRPr="007F293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87AD5">
              <w:rPr>
                <w:rFonts w:ascii="Times New Roman" w:hAnsi="Times New Roman"/>
                <w:sz w:val="24"/>
                <w:szCs w:val="24"/>
              </w:rPr>
              <w:t xml:space="preserve"> 21/168</w:t>
            </w:r>
            <w:r w:rsidRPr="007F29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2938" w:rsidRPr="007F2938" w:rsidTr="007F2938">
        <w:trPr>
          <w:trHeight w:val="256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7F29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23.12.2015 </w:t>
            </w:r>
            <w:r w:rsidRPr="007F29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F2938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7F29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7F2938" w:rsidRPr="007F2938" w:rsidTr="007F2938">
        <w:trPr>
          <w:trHeight w:val="645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 главных </w:t>
            </w:r>
            <w:proofErr w:type="gram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администраторов источников финансирования</w:t>
            </w: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дефицита бюджета городского округа</w:t>
            </w:r>
            <w:proofErr w:type="gram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Кинешма и объемов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администрируемых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источников финансирования дефицита бюджета  городского округа Кинешма по кодам классификации источников финансирования дефицита бюджета на 2016 год </w:t>
            </w:r>
          </w:p>
        </w:tc>
      </w:tr>
      <w:tr w:rsidR="007F2938" w:rsidRPr="007F2938" w:rsidTr="007F2938">
        <w:trPr>
          <w:trHeight w:val="360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2938" w:rsidRPr="007F2938" w:rsidTr="007F2938">
        <w:trPr>
          <w:trHeight w:val="660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2938" w:rsidRPr="007F2938" w:rsidTr="007F2938">
        <w:trPr>
          <w:trHeight w:val="34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2938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7F2938" w:rsidRPr="007F2938" w:rsidTr="007F2938">
        <w:trPr>
          <w:trHeight w:val="780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</w:rPr>
            </w:pPr>
            <w:r w:rsidRPr="007F2938">
              <w:rPr>
                <w:rFonts w:ascii="Times New Roman" w:hAnsi="Times New Roman"/>
              </w:rPr>
              <w:t>Код бюджетной классификации</w:t>
            </w:r>
            <w:r w:rsidRPr="007F2938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3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</w:tr>
      <w:tr w:rsidR="007F2938" w:rsidRPr="007F2938" w:rsidTr="007F2938">
        <w:trPr>
          <w:trHeight w:val="63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</w:rPr>
            </w:pPr>
            <w:r w:rsidRPr="007F2938">
              <w:rPr>
                <w:rFonts w:ascii="Times New Roman" w:hAnsi="Times New Roman"/>
              </w:rPr>
              <w:t>главного</w:t>
            </w:r>
            <w:r w:rsidRPr="007F2938">
              <w:rPr>
                <w:rFonts w:ascii="Times New Roman" w:hAnsi="Times New Roman"/>
              </w:rPr>
              <w:br/>
              <w:t xml:space="preserve"> администратора </w:t>
            </w:r>
            <w:r w:rsidRPr="007F2938">
              <w:rPr>
                <w:rFonts w:ascii="Times New Roman" w:hAnsi="Times New Roman"/>
              </w:rPr>
              <w:br/>
              <w:t>источников</w:t>
            </w:r>
            <w:r w:rsidRPr="007F2938">
              <w:rPr>
                <w:rFonts w:ascii="Times New Roman" w:hAnsi="Times New Roman"/>
              </w:rPr>
              <w:br/>
              <w:t>финансирования</w:t>
            </w:r>
            <w:r w:rsidRPr="007F2938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</w:rPr>
            </w:pPr>
            <w:r w:rsidRPr="007F2938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39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2938" w:rsidRPr="007F2938" w:rsidTr="007F2938">
        <w:trPr>
          <w:trHeight w:val="151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</w:rPr>
            </w:pPr>
          </w:p>
        </w:tc>
        <w:tc>
          <w:tcPr>
            <w:tcW w:w="39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2938" w:rsidRPr="007F2938" w:rsidTr="007F2938">
        <w:trPr>
          <w:trHeight w:val="87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29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2938">
              <w:rPr>
                <w:rFonts w:ascii="Times New Roman" w:hAnsi="Times New Roman"/>
                <w:b/>
                <w:bCs/>
                <w:sz w:val="22"/>
                <w:szCs w:val="22"/>
              </w:rPr>
              <w:t>Финансовое управление  администрации</w:t>
            </w:r>
            <w:r w:rsidRPr="007F2938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городского округа Кинешма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2938">
              <w:rPr>
                <w:rFonts w:ascii="Times New Roman" w:hAnsi="Times New Roman"/>
                <w:b/>
                <w:bCs/>
                <w:sz w:val="22"/>
                <w:szCs w:val="22"/>
              </w:rPr>
              <w:t>42 517,10</w:t>
            </w:r>
          </w:p>
        </w:tc>
      </w:tr>
      <w:tr w:rsidR="007F2938" w:rsidRPr="007F2938" w:rsidTr="007F2938">
        <w:trPr>
          <w:trHeight w:val="10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</w:rPr>
            </w:pPr>
            <w:r w:rsidRPr="007F2938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F2938">
              <w:rPr>
                <w:rFonts w:ascii="Times New Roman" w:hAnsi="Times New Roman"/>
              </w:rPr>
              <w:t>00</w:t>
            </w:r>
            <w:proofErr w:type="spellEnd"/>
            <w:r w:rsidRPr="007F2938">
              <w:rPr>
                <w:rFonts w:ascii="Times New Roman" w:hAnsi="Times New Roman"/>
              </w:rPr>
              <w:t xml:space="preserve"> 04 0000 710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154 814,60</w:t>
            </w:r>
          </w:p>
        </w:tc>
      </w:tr>
      <w:tr w:rsidR="007F2938" w:rsidRPr="007F2938" w:rsidTr="007F2938">
        <w:trPr>
          <w:trHeight w:val="100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</w:rPr>
            </w:pPr>
            <w:r w:rsidRPr="007F2938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F2938">
              <w:rPr>
                <w:rFonts w:ascii="Times New Roman" w:hAnsi="Times New Roman"/>
              </w:rPr>
              <w:t>00</w:t>
            </w:r>
            <w:proofErr w:type="spellEnd"/>
            <w:r w:rsidRPr="007F2938">
              <w:rPr>
                <w:rFonts w:ascii="Times New Roman" w:hAnsi="Times New Roman"/>
              </w:rPr>
              <w:t xml:space="preserve"> 04 0000 810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-124 000,00</w:t>
            </w:r>
          </w:p>
        </w:tc>
      </w:tr>
      <w:tr w:rsidR="007F2938" w:rsidRPr="007F2938" w:rsidTr="007F2938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</w:rPr>
            </w:pPr>
            <w:r w:rsidRPr="007F2938">
              <w:rPr>
                <w:rFonts w:ascii="Times New Roman" w:hAnsi="Times New Roman"/>
              </w:rPr>
              <w:t xml:space="preserve">01 05 00 </w:t>
            </w:r>
            <w:proofErr w:type="spellStart"/>
            <w:r w:rsidRPr="007F2938">
              <w:rPr>
                <w:rFonts w:ascii="Times New Roman" w:hAnsi="Times New Roman"/>
              </w:rPr>
              <w:t>00</w:t>
            </w:r>
            <w:proofErr w:type="spellEnd"/>
            <w:r w:rsidRPr="007F2938">
              <w:rPr>
                <w:rFonts w:ascii="Times New Roman" w:hAnsi="Times New Roman"/>
              </w:rPr>
              <w:t xml:space="preserve"> </w:t>
            </w:r>
            <w:proofErr w:type="spellStart"/>
            <w:r w:rsidRPr="007F2938">
              <w:rPr>
                <w:rFonts w:ascii="Times New Roman" w:hAnsi="Times New Roman"/>
              </w:rPr>
              <w:t>00</w:t>
            </w:r>
            <w:proofErr w:type="spellEnd"/>
            <w:r w:rsidRPr="007F2938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 по учету средств бюджета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11 702,50</w:t>
            </w:r>
          </w:p>
        </w:tc>
      </w:tr>
      <w:tr w:rsidR="007F2938" w:rsidRPr="007F2938" w:rsidTr="007F2938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</w:rPr>
            </w:pPr>
            <w:r w:rsidRPr="007F2938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-1 351 898,60</w:t>
            </w:r>
          </w:p>
        </w:tc>
      </w:tr>
      <w:tr w:rsidR="007F2938" w:rsidRPr="007F2938" w:rsidTr="007F2938">
        <w:trPr>
          <w:trHeight w:val="93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</w:rPr>
            </w:pPr>
            <w:r w:rsidRPr="007F2938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1 363 601,10</w:t>
            </w:r>
          </w:p>
        </w:tc>
      </w:tr>
      <w:tr w:rsidR="007F2938" w:rsidRPr="007F2938" w:rsidTr="007F2938">
        <w:trPr>
          <w:trHeight w:val="85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</w:rPr>
            </w:pPr>
            <w:r w:rsidRPr="007F2938">
              <w:rPr>
                <w:rFonts w:ascii="Times New Roman" w:hAnsi="Times New Roman"/>
              </w:rPr>
              <w:t> 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F2938" w:rsidRPr="007F2938" w:rsidTr="007F2938">
        <w:trPr>
          <w:trHeight w:val="156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</w:rPr>
            </w:pPr>
            <w:r w:rsidRPr="007F2938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7F2938" w:rsidRPr="007F2938" w:rsidTr="007F2938">
        <w:trPr>
          <w:trHeight w:val="168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</w:rPr>
            </w:pPr>
            <w:r w:rsidRPr="007F2938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-60 000,00</w:t>
            </w:r>
          </w:p>
        </w:tc>
      </w:tr>
    </w:tbl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4679"/>
        <w:gridCol w:w="843"/>
        <w:gridCol w:w="858"/>
        <w:gridCol w:w="1300"/>
        <w:gridCol w:w="827"/>
        <w:gridCol w:w="1558"/>
      </w:tblGrid>
      <w:tr w:rsidR="007F2938" w:rsidRPr="007F2938" w:rsidTr="007F2938">
        <w:trPr>
          <w:trHeight w:val="243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938" w:rsidRPr="007F2938" w:rsidRDefault="007F2938" w:rsidP="00D87A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</w:t>
            </w: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 решени</w:t>
            </w:r>
            <w:r w:rsidR="00694EF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t> городской Думы </w:t>
            </w: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городского округа Кинешма  </w:t>
            </w: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городского округа Кинешма от 23.12.2015 №8/77</w:t>
            </w: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"О бюджете городского округа Кинешма на 2016 год»" </w:t>
            </w: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</w:t>
            </w:r>
            <w:r w:rsidR="00D87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11.08.2016</w:t>
            </w: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D87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21/168</w:t>
            </w: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7F2938" w:rsidRPr="007F2938" w:rsidTr="007F2938">
        <w:trPr>
          <w:trHeight w:val="226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</w:t>
            </w: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решению городской Думы </w:t>
            </w: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городского округа Кинешма  </w:t>
            </w: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 бюджете городского округа </w:t>
            </w: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Кинешма на 2016 год" </w:t>
            </w:r>
            <w:r w:rsidRPr="007F29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23.12.2015 № 8/77     </w:t>
            </w:r>
          </w:p>
        </w:tc>
      </w:tr>
      <w:tr w:rsidR="007F2938" w:rsidRPr="007F2938" w:rsidTr="007F2938">
        <w:trPr>
          <w:trHeight w:val="136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 и целевым статьям муниципальных программ и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F29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деятельности, группам </w:t>
            </w:r>
            <w:proofErr w:type="gramStart"/>
            <w:r w:rsidRPr="007F29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 w:rsidRPr="007F29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Кинешма на 2016 год </w:t>
            </w:r>
          </w:p>
        </w:tc>
      </w:tr>
      <w:tr w:rsidR="007F2938" w:rsidRPr="007F2938" w:rsidTr="007F2938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2938" w:rsidRPr="007F2938" w:rsidTr="007F2938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(тыс</w:t>
            </w:r>
            <w:proofErr w:type="gramStart"/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ублей)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ассигн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вания 2016 год</w:t>
            </w:r>
          </w:p>
        </w:tc>
      </w:tr>
      <w:tr w:rsidR="007F2938" w:rsidRPr="007F2938" w:rsidTr="007F2938">
        <w:trPr>
          <w:trHeight w:val="93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730 232,73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318 087,46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318 087,46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318 087,46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182 723,80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2 265,70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1 423,30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178 803,60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231,20</w:t>
            </w:r>
          </w:p>
        </w:tc>
      </w:tr>
      <w:tr w:rsidR="007F2938" w:rsidRPr="007F2938" w:rsidTr="007F2938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2 610,66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729,45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1 881,21</w:t>
            </w:r>
          </w:p>
        </w:tc>
      </w:tr>
      <w:tr w:rsidR="007F2938" w:rsidRPr="007F2938" w:rsidTr="007F2938">
        <w:trPr>
          <w:trHeight w:val="229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132 753,00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4 724,58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6,93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128 021,49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15 329,85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дальнейшего развития сети дошкольных образовательных организаций и организаций различных вариативных моделей получения дошкольного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5 590,62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5 590,62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1 612,49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94,80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1 517,69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3 978,12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3 978,12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7F2938" w:rsidRPr="007F2938" w:rsidTr="007F293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200,81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9 278,42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4120400000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4120400000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7F2938" w:rsidRPr="007F2938" w:rsidTr="007F293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Компенсация морального вреда по гражданскому делу № 2-545/2016 по иску Смирновой Натальи Валентиновны к муниципальному бюджетному дошкольному образовательному учреждению детскому саду № 27 городского округа Кинешма и оплату судебных расходов услуг представителя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4120411000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4120411000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279 552,61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269 180,92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269 180,92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78 359,66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3 965,80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6 318,15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67 436,96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638,75</w:t>
            </w:r>
          </w:p>
        </w:tc>
      </w:tr>
      <w:tr w:rsidR="007F2938" w:rsidRPr="007F2938" w:rsidTr="007F2938">
        <w:trPr>
          <w:trHeight w:val="20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187 174,01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5 073,39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77,99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182 022,62</w:t>
            </w:r>
          </w:p>
        </w:tc>
      </w:tr>
      <w:tr w:rsidR="007F2938" w:rsidRPr="007F2938" w:rsidTr="007F2938">
        <w:trPr>
          <w:trHeight w:val="229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1 848,25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1 848,25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10 371,69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10 371,69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10 371,69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276,60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10 095,09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91 615,66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17 925,00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17 925,00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14 676,10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14 676,10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44 109,27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44 109,27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44 109,27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44 109,27</w:t>
            </w:r>
          </w:p>
        </w:tc>
      </w:tr>
      <w:tr w:rsidR="007F2938" w:rsidRPr="007F2938" w:rsidTr="007F293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29 581,40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29 581,40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27 802,60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27 802,60</w:t>
            </w:r>
          </w:p>
        </w:tc>
      </w:tr>
      <w:tr w:rsidR="007F2938" w:rsidRPr="007F2938" w:rsidTr="007F293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794,11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794,11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794,11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244,11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244,11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17 214,35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17 214,35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17 214,35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14 345,65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12 726,72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1 579,74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39,20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2 868,70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2 501,30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366,40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7 638,69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7 538,69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7 538,69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1 726,89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1 626,89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5 811,80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676,92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5 134,88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48 446,28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22 154,43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18 448,54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18 448,54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15 679,35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15 679,35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3 555,90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3 555,90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3 481,57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849,54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271,99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2 346,38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13,66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74,33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25,50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48,83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7F2938" w:rsidRPr="007F2938" w:rsidTr="007F293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популяризация культурного и исторического наследия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101,55</w:t>
            </w:r>
          </w:p>
        </w:tc>
      </w:tr>
      <w:tr w:rsidR="007F2938" w:rsidRPr="007F2938" w:rsidTr="007F293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101,55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101,55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23 088,95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22 616,95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22 599,45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1 347,98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1 347,98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20 285,70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20 285,70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503,30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473,30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3 202,90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"Развитие туристской инфраструктуры"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2 832,90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2 832,90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реконструкции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реконструкции видовых площадок набережной Волжского бульвара под причальные сооружения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реконструкции мостового перехода через реку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строительству очистных сооружений на выпуске ливневой канализации ул. Карла Маркса, реконструкция сетей канализации ул. Комсомольская, ул. имени Максима Горького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строительству локальных очистных сооружений центра города Кинешма (ОСК-2 по ул. Подгорная), мощность 12000 м3/сутки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Разработка проектно-сметной документации по реконструкции дамбы и набережной реки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Кинешемка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с устройством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автопарковки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у яхт-клуба по ул. Подгорная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Строительство обеспечивающей инфраструктуры Волжского бульвара в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. Кинешма в рамках туристского кластера "Кинешма купеческая"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Реконструкция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Реконструкция видовых площадок набережной Волжского бульвара под причальные сооружения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Реконструкция мостового перехода через реку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созданию обеспечивающей инфраструктуры Волжского бульвара в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. Кинешма в рамках туристского кластера "Кинешма купеческая"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4230282100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2 460,00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4230282100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2 460,00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3 757,59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"Организация проведения физкультурных и спортивных мероприятий, обеспечение участия спортсменов городского округа в физкультурных и спортивных мероприятиях"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1 216,03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1 216,03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1 216,03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1 216,03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1 216,03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2 541,56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2 441,56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2 441,56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393,51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81,60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311,91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Укладка резинового покрытия спортивной площадки, расположенной по адресу ул. 50-летия Комсомола д. 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433,77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433,77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Монтаж системы вентиляции в здании МБУДО ДЮСШ "Волжанин"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. о. Кинешма, расположенного по адресу: г. Кинешма, ул.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869,28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869,28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Текущий ремонт кровли здания МБУДО ДЮСШ Волжанин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.о. Кинешма, расположенного по адресу: ул.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>, д.29а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Выполнение проекта по усилению строительных конструкций угла здания спортивного комплекса МБУДО "СДЮШОР им. Олимпийского чемпиона С.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Клюгина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16 919,36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1 648,73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1 648,73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1 648,73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Реализация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4410150200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237,36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4410150200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237,36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жильем молодых семей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1 175,40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1 175,40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44101R0200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235,98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44101R0200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235,98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665,00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665,00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124,00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молодых специалистов жилыми помещениями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124,00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124,00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301,00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301,00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2 581,60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2 581,60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2 109,70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3 282,10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3 282,10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1 576,90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51,90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51,90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Организация экскурсий и обеспечение проездными билетами детей из малообеспеченных семей (учащихся школы – интерната, детей, находящихся в социально – реабилитационном центре, учащихся, посещающих учреждения дополнительного образования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7F2938" w:rsidRPr="007F2938" w:rsidTr="007F2938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Новогодние и рождественские праздники (обеспечение новогодними подарками детей в возрасте от 1 до 14 лет из малообеспеченных и многодетных семей-учащихся общеобразовательных учреждений, воспитанников дошкольных образовательных учреждений, неорганизованных детей, детей в возрасте до 14 лет, обучающихся в МОУ школа – интернат среднего (полного) общего образования № 1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2 857,00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2 857,00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763,00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4460000000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4460100000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4460100000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7F2938" w:rsidRPr="007F2938" w:rsidTr="007F293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4 442,43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4 442,43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4 442,43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2 105,53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2 105,53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133,98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1 757,92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4,62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163,38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"Развитие территориального общественного самоуправления"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44Б0000000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44Б0100000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44Б0100000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164,00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"Оказание поддержки гражданам, участвующим в охране общественного порядка, создание условий для деятельности народных дружин"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44В0000000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44В0100000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24,20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44В0100000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24,20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24,20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"Формирование доступной среды жизнедеятельности для инвалидов"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44Г0000000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689,90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"Адаптация объектов социальной инфраструктуры городского округа Кинешма к обслуживанию инвалидов и других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групп населения"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44Г0100000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689,90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44Г0100000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689,90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Установка устройства звуковой сигнализации УЗС-1 (триоли) на светофорных объектах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325,20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325,20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Разметка пешеходных переходов в желтом цвете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364,70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364,70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13 897,94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13 697,94</w:t>
            </w:r>
          </w:p>
        </w:tc>
      </w:tr>
      <w:tr w:rsidR="007F2938" w:rsidRPr="007F2938" w:rsidTr="007F2938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13 073,79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13 013,79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Установка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Ремонт и благоустройство придомовой территории,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145,60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145,60</w:t>
            </w:r>
          </w:p>
        </w:tc>
      </w:tr>
      <w:tr w:rsidR="007F2938" w:rsidRPr="007F2938" w:rsidTr="007F293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Проведение экспертизы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об установлении размера платы за содержание общего имущества в многоквартирном доме для нанимателей жилых помещений по договорам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Проведение экспертизы об установлении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Субсидия из бюджета городского округа Кинешма в целях финансового обеспечения затрат, связанных с выполнением работ по обеспечению экологической безопасности населения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1 468,36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1 468,36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242,44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242,44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Предоставления субсидий организациям водопроводно-канализационного хозяйства и организациям, осуществляющим горячее водоснабжение, на возмещение выпадающих доходов, возникающих в результате установления льготных тарифов на холодное водоснабжение и (или) водоотведение, горячее водоснабжение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"Реконструкция вводного и внутридомового газопровода в жилом доме"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Субсидия для проведения работ по внутреннему газоснабжению и вводного газопровода в доле муниципального жилищного фонда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прокладке водопровода диаметром от 100 мм по ул.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Устининская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и пер.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Устининский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4530110980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4530110980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83 795,01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19 809,30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сооружений в их составе» в границах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19 809,30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19 809,30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17 642,00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17 642,00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984,20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984,20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Устройство светофорного объекта на перекрестке ул. 50-летия Комсомола - ул. Маршала Василевского города Кинешма Ивановской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4610100570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1 183,10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4610100570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1 183,10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63 985,71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61 656,79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61 656,79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расходных обязательств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958,20</w:t>
            </w:r>
          </w:p>
        </w:tc>
      </w:tr>
      <w:tr w:rsidR="007F2938" w:rsidRPr="007F2938" w:rsidTr="007F293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4620154200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23 798,59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4620154200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23 798,59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2 328,92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2 328,92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2 328,92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2 328,92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Предоставление субсидий субъектам малого предпринимательства на подготовку, переподготовку и (или) повышение квалификации кадров для сферы малого предпринимательства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Предоставление субсидий субъектам малого предпринимательства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19 583,19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7F2938" w:rsidRPr="007F2938" w:rsidTr="007F2938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16 648,74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14 633,80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1 894,06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120,88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техногенного характера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9 411,25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9 411,25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12 225,61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5 094,26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5 094,26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5 094,26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5 094,26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4 555,37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514,49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24,40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7 131,34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7 131,34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7 131,34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недвижимости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1 328,57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1 328,57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4 052,42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4 052,42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1 750,35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1 750,35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102 991,27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"Улучшение и поддержание состояния зеленых насаждений на территории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Озеленение территорий общего пользования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Управление городского хозяйства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5140000000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Управление городского хозяйства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2 247,30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2 139,30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2 139,30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экологической безопасности населения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988,50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988,50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Содержание городского пляжа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488,00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488,00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Благоустройство территорий вокруг памятника и обелисков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662,80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662,80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7F2938" w:rsidRPr="007F2938" w:rsidTr="007F2938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расходных обязательств на текущее содержание инженерной защиты (дамбы, дренажные системы,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10 384,57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10 384,57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10 384,57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10 384,57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10 384,57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7 238,48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Организация работы с молодежью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25 995,66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8 903,26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8 903,26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8 903,26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8 903,26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7 590,49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1 283,77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29,00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17 092,40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17 092,40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17 092,40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17 092,40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17 092,40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61 042,20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54 356,60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52 896,97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31 597,78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31 597,78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23 393,56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7 883,18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321,03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5 137,11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5 137,11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4 454,10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663,01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8 685,33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5 430,96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4 673,50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745,06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12,40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3 254,37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2 710,45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526,82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3 439,87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3 439,87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2 841,51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578,37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2 709,98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2 709,98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2 302,29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405,36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2,32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1 459,63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1 459,63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1 425,49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979,80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445,69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6 179,10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6 179,10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6 179,10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6 179,10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4 491,20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1 506,09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181,81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506,50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506,50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266,30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173,20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173,20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Проведение специальной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93,10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93,10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80,28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60,28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60,28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Проведение специальной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58,20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специальной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18,20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50,34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50,34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50,34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15,39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15,39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15,39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5 783,45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2 376,05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2 119,84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2 119,84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2 119,84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1 447,24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1 094,11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332,17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20,96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7F2938" w:rsidRPr="007F2938" w:rsidTr="007F2938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реестру предложений (наказов) избирателей депутатам городской Думы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9 296,74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9 296,74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Проведение Всероссийской сельскохозяйственной переписи в 2016 году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Проведение Всероссийской сельскохозяйственной переписи в 2016 году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2 502,50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Ремонт автомобильных дорог и искусственных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сооружений на них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расходных обязательств на ремонт автомобильных дорог и искусственных сооружений на них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534,00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Ремонт муниципальных помещений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504,00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504,00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расходных обязательств на ремонт муниципальных помещений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2 105,50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1 800,00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105,50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10,60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94,90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3 890,61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3 696,00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3 696,00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194,61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194,61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погашение кредиторской задолженности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Оплата услуг по транспортировке отходов с территорий городского округа Кинешма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(кредиторская задолженность 2015 год)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21 879,63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21 879,63</w:t>
            </w:r>
          </w:p>
        </w:tc>
      </w:tr>
      <w:tr w:rsidR="007F2938" w:rsidRPr="007F2938" w:rsidTr="007F293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43,11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43,11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40,07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3,04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1 481,28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1 481,28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82,95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1 276,96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121,38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4 305,18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4 305,18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216,30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4 088,87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3 980,88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3 980,88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3 980,88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880,49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880,49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880,49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82,23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82,23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43,95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38,28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1 620,87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1 620,87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1 620,87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106,53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106,53</w:t>
            </w:r>
          </w:p>
        </w:tc>
      </w:tr>
      <w:tr w:rsidR="007F2938" w:rsidRPr="007F2938" w:rsidTr="007F293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51,03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55,49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240,20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240,20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0,20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55,36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55,36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55,30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7F2938" w:rsidRPr="007F2938" w:rsidTr="007F293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7F2938" w:rsidRPr="007F2938" w:rsidTr="007F293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93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93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93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93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93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2938">
              <w:rPr>
                <w:rFonts w:ascii="Times New Roman" w:hAnsi="Times New Roman"/>
                <w:b/>
                <w:bCs/>
                <w:color w:val="000000"/>
              </w:rPr>
              <w:t>1 179 601,16</w:t>
            </w:r>
          </w:p>
        </w:tc>
      </w:tr>
    </w:tbl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tbl>
      <w:tblPr>
        <w:tblW w:w="10014" w:type="dxa"/>
        <w:tblInd w:w="-176" w:type="dxa"/>
        <w:tblLook w:val="04A0"/>
      </w:tblPr>
      <w:tblGrid>
        <w:gridCol w:w="4395"/>
        <w:gridCol w:w="779"/>
        <w:gridCol w:w="600"/>
        <w:gridCol w:w="600"/>
        <w:gridCol w:w="1340"/>
        <w:gridCol w:w="600"/>
        <w:gridCol w:w="1700"/>
      </w:tblGrid>
      <w:tr w:rsidR="007F2938" w:rsidRPr="007F2938" w:rsidTr="007F2938">
        <w:trPr>
          <w:trHeight w:val="2250"/>
        </w:trPr>
        <w:tc>
          <w:tcPr>
            <w:tcW w:w="10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938" w:rsidRPr="007F2938" w:rsidRDefault="007F2938" w:rsidP="00D87AD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Приложение 5</w:t>
            </w: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  решени</w:t>
            </w:r>
            <w:r w:rsidR="00694EF8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 городской Думы </w:t>
            </w: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городского округа Кинешма  </w:t>
            </w: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"О внесении изменений в решение городской Думы </w:t>
            </w: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городского округа Кинешма от 23.12.2015 №8/77</w:t>
            </w: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"О бюджете городского округа Кинешма на 2016 год»" </w:t>
            </w: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от</w:t>
            </w:r>
            <w:r w:rsidR="00D87A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11.08.2016</w:t>
            </w: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</w:t>
            </w:r>
            <w:r w:rsidR="00D87A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21/168</w:t>
            </w: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F2938" w:rsidRPr="007F2938" w:rsidTr="007F2938">
        <w:trPr>
          <w:trHeight w:val="1860"/>
        </w:trPr>
        <w:tc>
          <w:tcPr>
            <w:tcW w:w="10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Приложение 5</w:t>
            </w: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 решению городской Думы </w:t>
            </w: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городского округа Кинешма  </w:t>
            </w: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"О бюджете городского округа </w:t>
            </w: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 Кинешма на 2016 год" </w:t>
            </w: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от 23.12.2015 № 8/77 </w:t>
            </w:r>
          </w:p>
        </w:tc>
      </w:tr>
      <w:tr w:rsidR="007F2938" w:rsidRPr="007F2938" w:rsidTr="007F2938">
        <w:trPr>
          <w:trHeight w:val="1545"/>
        </w:trPr>
        <w:tc>
          <w:tcPr>
            <w:tcW w:w="10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Ведомственная структура расходов бюджета городского округа Кинешма по главным  распорядителям бюджетных средств, разделам, подразделам и целевым статьям  (муниципальным программам и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7F293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 группам </w:t>
            </w:r>
            <w:proofErr w:type="gramStart"/>
            <w:r w:rsidRPr="007F293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бюджета городского округа</w:t>
            </w:r>
            <w:proofErr w:type="gramEnd"/>
            <w:r w:rsidRPr="007F293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Кинешма на 2016 год</w:t>
            </w:r>
          </w:p>
        </w:tc>
      </w:tr>
      <w:tr w:rsidR="007F2938" w:rsidRPr="007F2938" w:rsidTr="007F2938">
        <w:trPr>
          <w:trHeight w:val="300"/>
        </w:trPr>
        <w:tc>
          <w:tcPr>
            <w:tcW w:w="10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(тыс</w:t>
            </w:r>
            <w:proofErr w:type="gramStart"/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ублей)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ассигнования 2016 год</w:t>
            </w:r>
          </w:p>
        </w:tc>
      </w:tr>
      <w:tr w:rsidR="007F2938" w:rsidRPr="007F2938" w:rsidTr="007F2938">
        <w:trPr>
          <w:trHeight w:val="81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83 109,11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3 555,90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3 555,90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3 555,90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3 481,57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849,54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271,99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2 346,38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13,66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Комплектование архивными документами, обеспечение сохранности и учет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архивных документов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74,33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25,50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48,83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377,50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377,50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377,50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15,63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361,87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31 697,60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31 630,40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29 825,51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29 581,40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29 581,40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27 802,60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27 802,60</w:t>
            </w:r>
          </w:p>
        </w:tc>
      </w:tr>
      <w:tr w:rsidR="007F2938" w:rsidRPr="007F2938" w:rsidTr="007F293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244,11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244,11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244,11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244,11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51,90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51,90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51,90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51,90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51,90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1 752,99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1 752,99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1 752,99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1 752,99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"Организация отдыха и оздоровления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47 108,11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43 561,71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41 621,53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18 550,09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18 448,54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15 679,35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15 679,35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101,55</w:t>
            </w:r>
          </w:p>
        </w:tc>
      </w:tr>
      <w:tr w:rsidR="007F2938" w:rsidRPr="007F2938" w:rsidTr="007F293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101,55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101,55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23 071,45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22 599,45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1 347,98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1 347,98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20 285,70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20 285,70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503,30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473,30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реестру предложений (наказов) избирателей депутатам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1 620,87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1 620,87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1 620,87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1 620,87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3 439,87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3 439,87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3 439,87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3 439,87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2 841,51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578,37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106,53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106,53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106,53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51,03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55,49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676 157,82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666 678,59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330 137,65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323 938,07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318 087,46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318 087,46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182 723,80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2 265,70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1 423,30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178 803,60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231,20</w:t>
            </w:r>
          </w:p>
        </w:tc>
      </w:tr>
      <w:tr w:rsidR="007F2938" w:rsidRPr="007F2938" w:rsidTr="007F2938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2 610,66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729,45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1 881,21</w:t>
            </w:r>
          </w:p>
        </w:tc>
      </w:tr>
      <w:tr w:rsidR="007F2938" w:rsidRPr="007F2938" w:rsidTr="007F2938">
        <w:trPr>
          <w:trHeight w:val="25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132 753,00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4 724,58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6,93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128 021,49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5 850,62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дальнейшего развития сети дошкольных образовательных организаций и организаций различных вариативных моделей получения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5 590,62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1 612,49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94,80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1 517,69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3 978,12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3 978,12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7F2938" w:rsidRPr="007F2938" w:rsidTr="007F293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Компенсация морального вреда по гражданскому делу № 2-545/2016 по иску Смирновой Натальи Валентиновны к муниципальному бюджетному дошкольному образовательному учреждению детскому саду № 27 городского округа Кинешма и оплату судебных расходов услуг представителя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4120411000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4120411000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2 105,50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2 105,50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1 800,00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105,50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10,60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94,90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4 094,07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4 094,07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4 094,07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4 088,87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308 940,23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305 666,30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279 552,61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269 180,92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78 359,66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3 965,80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6 318,15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67 436,96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638,75</w:t>
            </w:r>
          </w:p>
        </w:tc>
      </w:tr>
      <w:tr w:rsidR="007F2938" w:rsidRPr="007F2938" w:rsidTr="007F2938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187 174,01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5 073,39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77,99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182 022,62</w:t>
            </w:r>
          </w:p>
        </w:tc>
      </w:tr>
      <w:tr w:rsidR="007F2938" w:rsidRPr="007F2938" w:rsidTr="007F2938">
        <w:trPr>
          <w:trHeight w:val="25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1 848,25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1 848,25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10 371,69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10 371,69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276,60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10 095,09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17 925,00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17 925,00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14 676,10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14 676,10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7 638,69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7 538,69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1 726,89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1 626,89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5 811,80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676,92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5 134,88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1 525,00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1 525,00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1 525,00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Организация экскурсий и обеспечение проездными билетами детей из малообеспеченных семей (учащихся школы – интерната, детей, находящихся в социально – реабилитационном центре, учащихся, посещающих учреждения дополнительного образования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7F2938" w:rsidRPr="007F2938" w:rsidTr="007F2938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Новогодние и рождественские праздники (обеспечение новогодними подарками детей в возрасте от 1 до 14 лет из малообеспеченных и многодетных семей-учащихся общеобразовательных учреждений, воспитанников дошкольных образовательных учреждений, неорганизованных детей, детей в возрасте до 14 лет, обучающихся в МОУ школа – интернат среднего (полного) общего образования № 1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1 368,50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1 368,50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68,50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68,50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380,43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380,43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380,43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380,43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4 797,46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4 797,46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3 124,46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3 124,46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1 064,56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1 064,56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133,98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1 757,92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4,62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163,38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22 803,25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17 214,35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17 214,35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17 214,35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14 345,65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12 726,72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1 579,74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39,20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2 868,70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2 501,30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366,40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5 461,30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5 430,96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5 430,96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5 430,96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4 673,50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745,06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12,40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30,34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30,34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30,34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30,34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7F2938" w:rsidRPr="007F2938" w:rsidTr="007F293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9 479,23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200,81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9 278,42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28 010,74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10 918,34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8 984,18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8 903,26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8 903,26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8 903,26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8 903,26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7 590,49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1 283,77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29,00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80,28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80,28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80,28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60,28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60,28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специальной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0,65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0,65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0,65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0,65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1 934,16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17 092,40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17 092,40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17 092,40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17 092,40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17 092,40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17 092,40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17 092,40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219 821,06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F2938" w:rsidRPr="007F2938" w:rsidTr="007F2938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93 073,14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7F2938" w:rsidRPr="007F2938" w:rsidTr="007F293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92 965,14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689,90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"Формирование доступной среды жизнедеятельности для инвалидов"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44Г0000000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689,90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"Адаптация объектов социальной инфраструктуры городского округа Кинешма к обслуживанию инвалидов и других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групп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44Г0100000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689,90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Установка устройства звуковой сигнализации УЗС-1 (триоли) на светофорных объектах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325,20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325,20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Разметка пешеходных переходов в желтом цвете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364,70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364,70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83 795,01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19 809,30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составе» в границах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19 809,30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17 642,00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17 642,00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984,20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984,20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Устройство светофорного объекта на перекрестке ул. 50-летия Комсомола - ул. Маршала Василевского города Кинешма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4610100570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1 183,10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4610100570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1 183,10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63 985,71</w:t>
            </w:r>
          </w:p>
        </w:tc>
      </w:tr>
      <w:tr w:rsidR="007F2938" w:rsidRPr="007F2938" w:rsidTr="007F293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61 656,79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7F2938" w:rsidRPr="007F2938" w:rsidTr="007F293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расходных обязательств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958,20</w:t>
            </w:r>
          </w:p>
        </w:tc>
      </w:tr>
      <w:tr w:rsidR="007F2938" w:rsidRPr="007F2938" w:rsidTr="007F293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4620154200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23 798,59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4620154200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23 798,59</w:t>
            </w:r>
          </w:p>
        </w:tc>
      </w:tr>
      <w:tr w:rsidR="007F2938" w:rsidRPr="007F2938" w:rsidTr="007F293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2 328,92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2 328,92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2 328,92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2 502,50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2 502,50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Ремонт автомобильных дорог и искусственных сооружений на них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расходных обязательств на ремонт автомобильных дорог и искусственных сооружений на них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125 502,72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13 013,79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молодых специалистов жилыми помещениями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13 013,79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13 013,79</w:t>
            </w:r>
          </w:p>
        </w:tc>
      </w:tr>
      <w:tr w:rsidR="007F2938" w:rsidRPr="007F2938" w:rsidTr="007F2938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13 013,79</w:t>
            </w:r>
          </w:p>
        </w:tc>
      </w:tr>
      <w:tr w:rsidR="007F2938" w:rsidRPr="007F2938" w:rsidTr="007F293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Установка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Ремонт и благоустройство придомовой территории,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145,60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145,60</w:t>
            </w:r>
          </w:p>
        </w:tc>
      </w:tr>
      <w:tr w:rsidR="007F2938" w:rsidRPr="007F2938" w:rsidTr="007F293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Проведение экспертизы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об установлении размера платы за содержание общего имущества в многоквартирном доме для нанимателей жилых помещений по договорам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социального найма и договорам найма жилых помещений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государственного или муниципального жилищного фонда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7F2938" w:rsidRPr="007F2938" w:rsidTr="007F293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Проведение экспертизы об установлении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Субсидия из бюджета городского округа Кинешма в целях финансового обеспечения затрат, связанных с выполнением работ по обеспечению экологической безопасности населения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1 468,36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1 468,36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242,44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242,44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5 436,85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7F2938" w:rsidRPr="007F2938" w:rsidTr="007F2938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Предоставления субсидий организациям водопроводно-канализационного хозяйства и организациям, осуществляющим горячее водоснабжение, на возмещение выпадающих доходов, возникающих в результате установления льготных тарифов на холодное водоснабжение и (или) водоотведение, горячее водоснабжение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"Реконструкция вводного и внутридомового газопровода в жилом доме"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Субсидия для проведения работ по внутреннему газоснабжению и вводного газопровода в доле муниципального жилищного фонда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расходных обязательств на текущее содержание инженерной защиты (дамбы, дренажные системы,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42 645,37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7F2938" w:rsidRPr="007F2938" w:rsidTr="007F293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38 965,37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"Озеленение территорий общего пользования"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и поддержание состояния зеленых насаждений на территории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Озеленение территорий общего пользования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2 139,30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2 139,30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экологической безопасности населения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988,50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988,50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Содержание городского пляжа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488,00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488,00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Благоустройство территорий вокруг памятника и обелисков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662,80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662,80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10 384,57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10 384,57</w:t>
            </w:r>
          </w:p>
        </w:tc>
      </w:tr>
      <w:tr w:rsidR="007F2938" w:rsidRPr="007F2938" w:rsidTr="007F293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10 384,57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10 384,57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погашение кредиторской задолженности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Оплата услуг по транспортировке отходов с территорий городского округа Кинешма (кредиторская задолженность 2015 год)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64 406,71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128,40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7F2938" w:rsidRPr="007F2938" w:rsidTr="007F293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Управление городского хозяйства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Управление городского хозяйства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5 173,11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5 137,11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5 137,11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5 137,11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4 454,10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663,01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1 185,20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56 196,47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49 417,95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48 478,83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44 109,27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44 109,27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44 109,27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44 109,27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44 109,27</w:t>
            </w:r>
          </w:p>
        </w:tc>
      </w:tr>
      <w:tr w:rsidR="007F2938" w:rsidRPr="007F2938" w:rsidTr="007F293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2 522,11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2 522,11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2 396,00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2 396,00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126,11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126,11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1 847,46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1 847,46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1 847,46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1 847,46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6 778,52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3 997,79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3 757,59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"Организация проведения физкультурных и спортивных мероприятий, обеспечение участия спортсменов городского округа в физкультурных и спортивных мероприятиях"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1 216,03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1 216,03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мероприятиях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1 216,03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1 216,03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2 541,56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2 441,56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393,51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81,60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311,91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Укладка резинового покрытия спортивной площадки, расположенной по адресу ул. 50-летия Комсомола д. 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433,77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433,77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Монтаж системы вентиляции в здании МБУДО ДЮСШ "Волжанин"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. о. Кинешма, расположенного по адресу: г. Кинешма, ул.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869,28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869,28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Текущий ремонт кровли здания МБУДО ДЮСШ Волжанин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.о. Кинешма, расположенного по адресу: ул.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>, д.29а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Выполнение проекта по усилению строительных конструкций угла здания спортивного комплекса МБУДО "СДЮШОР им. Олимпийского чемпиона С.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Клюгина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240,20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240,20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240,20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2 725,37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2 709,98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2 709,98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2 709,98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2 302,29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405,36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2,32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15,39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15,39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15,39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15,39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55,36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55,36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55,36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55,30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75 840,77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50 395,98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33 425,84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33 323,71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33 057,41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31 597,78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31 597,78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23 393,56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7 883,18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321,03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1 459,63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1 425,49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979,80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445,69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266,30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266,30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173,20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173,20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Проведение специальной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93,10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93,10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юрисдикции 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15 610,44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224,20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"Развитие территориального общественного самоуправления"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44Б0000000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44Б0100000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164,00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"Оказание поддержки гражданам, участвующим в охране общественного порядка, создание условий для деятельности народных дружин"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44В0000000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44В0100000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24,20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24,20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7F2938" w:rsidRPr="007F2938" w:rsidTr="007F293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6 179,10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6 179,10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6 179,10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6 179,10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4 491,20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1 506,09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181,81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7F2938" w:rsidRPr="007F2938" w:rsidTr="007F293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Проведение Всероссийской сельскохозяйственной переписи в 2016 году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197,04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197,04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197,04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75,66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121,38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19 583,19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19 583,19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19 583,19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7F2938" w:rsidRPr="007F2938" w:rsidTr="007F2938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16 648,74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14 633,80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1 894,06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120,88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7F2938" w:rsidRPr="007F2938" w:rsidTr="007F293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3 132,90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Проведение Всероссийской сельскохозяйственной переписи в 2016 году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3 132,90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2 832,90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2 832,90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"Развитие туристской инфраструктуры"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2 832,90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видовых площадок набережной Волжского бульвара под </w:t>
            </w:r>
            <w:r w:rsidRPr="007F2938">
              <w:rPr>
                <w:rFonts w:ascii="Times New Roman" w:hAnsi="Times New Roman"/>
                <w:color w:val="000000"/>
              </w:rPr>
              <w:lastRenderedPageBreak/>
              <w:t>причальные сооружения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мостового перехода через реку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строительству очистных сооружений на выпуске ливневой канализации ул. Карла Маркса, реконструкция сетей канализации ул. Комсомольская, ул. имени Максима Горького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строительству локальных очистных сооружений центра города Кинешма (ОСК-2 по ул. Подгорная), мощность 12000 м3/сутки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дамбы и набережной реки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Кинешемка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с устройством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автопарковки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у яхт-клуба по ул. Подгорная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Строительство обеспечивающей инфраструктуры Волжского бульвара в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. Кинешма в рамках туристского кластера "Кинешма купеческая"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Реконструкция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Реконструкция видовых площадок набережной Волжского бульвара под причальные сооружения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Реконструкция мостового перехода через реку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созданию обеспечивающей инфраструктуры Волжского бульвара в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. Кинешма в рамках туристского кластера "Кинешма купеческая"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4230282100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2 460,00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4230282100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2 460,00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Предоставление субсидий субъектам малого предпринимательства на подготовку, переподготовку и (или) повышение квалификации кадров для сферы малого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Предоставление субсидий субъектам малого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1 158,00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424,00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424,00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124,00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124,00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124,00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124,00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"Снабжение жителей питьевой водой"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проектно-сметной документации по прокладке водопровода диаметром от 100 мм по ул.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Устининская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и пер.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Устининский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4530110980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4530110980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реестру предложений (наказов) избирателей депутатам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534,00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534,00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534,00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Ремонт муниципальных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504,00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504,00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расходных обязательств на ремонт муниципальных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78900S1076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211,10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211,10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211,10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211,10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211,10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211,10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722,98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5 783,45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2 376,05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2 119,84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2 119,84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1 447,24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1 094,11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332,17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20,96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42,46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42,46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42,46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39,42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3,04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13 190,55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13 190,55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13 190,55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12 225,61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5 094,26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5 094,26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5 094,26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4 555,37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514,49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24,40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7 131,34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7 131,34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1 328,57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1 328,57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4 052,42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4 052,42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1 750,35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1 750,35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58,20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58,20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58,20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Проведение специальной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18,20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906,74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906,74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906,74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67,31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839,43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Комитет по социальной и молодежной политике администрации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.о.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17 320,15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12 241,42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8 884,82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748,35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"Отдых и оздоровление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34,65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34,65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7 238,48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1 128,26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880,49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880,49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880,49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880,49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3 356,60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3 274,37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3 254,37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3 254,37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3 254,37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2 710,45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526,82</w:t>
            </w:r>
          </w:p>
        </w:tc>
      </w:tr>
      <w:tr w:rsidR="007F2938" w:rsidRPr="007F2938" w:rsidTr="007F293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7F2938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7F2938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82,23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938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938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82,23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82,23</w:t>
            </w:r>
          </w:p>
        </w:tc>
      </w:tr>
      <w:tr w:rsidR="007F2938" w:rsidRPr="007F2938" w:rsidTr="007F293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43,95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38,28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5 078,73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2 223,73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2 223,73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1 648,73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1 648,73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Реализация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4410150200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237,36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4410150200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237,36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Обеспечение жильем молодых семей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1 175,40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1 175,40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44101R0200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235,98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44101R0200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235,98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"Поддержка социально ориентированных некоммерческих организаций"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4460100000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761,00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761,00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541,00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301,00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301,00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7F2938" w:rsidRPr="007F2938" w:rsidTr="007F293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93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F2938" w:rsidRPr="007F2938" w:rsidTr="007F29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93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93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93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93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93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93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2938">
              <w:rPr>
                <w:rFonts w:ascii="Times New Roman" w:hAnsi="Times New Roman"/>
                <w:b/>
                <w:bCs/>
                <w:color w:val="000000"/>
              </w:rPr>
              <w:t>1 179 601,16</w:t>
            </w:r>
          </w:p>
        </w:tc>
      </w:tr>
    </w:tbl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p w:rsidR="007F2938" w:rsidRDefault="007F2938" w:rsidP="00073C8E">
      <w:pPr>
        <w:rPr>
          <w:sz w:val="22"/>
          <w:szCs w:val="22"/>
        </w:rPr>
      </w:pPr>
    </w:p>
    <w:tbl>
      <w:tblPr>
        <w:tblW w:w="9720" w:type="dxa"/>
        <w:tblInd w:w="-176" w:type="dxa"/>
        <w:tblLayout w:type="fixed"/>
        <w:tblLook w:val="04A0"/>
      </w:tblPr>
      <w:tblGrid>
        <w:gridCol w:w="3403"/>
        <w:gridCol w:w="1107"/>
        <w:gridCol w:w="1107"/>
        <w:gridCol w:w="904"/>
        <w:gridCol w:w="236"/>
        <w:gridCol w:w="236"/>
        <w:gridCol w:w="553"/>
        <w:gridCol w:w="2174"/>
      </w:tblGrid>
      <w:tr w:rsidR="007F2938" w:rsidRPr="007F2938" w:rsidTr="00D87AD5">
        <w:trPr>
          <w:trHeight w:val="28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RANGE!A1:H27"/>
            <w:bookmarkEnd w:id="3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D5" w:rsidRDefault="007F2938" w:rsidP="00D87A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>к  решени</w:t>
            </w:r>
            <w:r w:rsidR="00694EF8">
              <w:rPr>
                <w:rFonts w:ascii="Times New Roman" w:hAnsi="Times New Roman"/>
                <w:sz w:val="24"/>
                <w:szCs w:val="24"/>
              </w:rPr>
              <w:t>ю</w:t>
            </w:r>
            <w:r w:rsidRPr="007F2938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>"О внесении изменений в решение городской Думы городского округа Кинешма</w:t>
            </w:r>
          </w:p>
          <w:p w:rsidR="007F2938" w:rsidRPr="007F2938" w:rsidRDefault="007F2938" w:rsidP="00D87A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 от 23.12.2015 №8/77 «О бюджете городского ок</w:t>
            </w:r>
            <w:r w:rsidR="00D87AD5">
              <w:rPr>
                <w:rFonts w:ascii="Times New Roman" w:hAnsi="Times New Roman"/>
                <w:sz w:val="24"/>
                <w:szCs w:val="24"/>
              </w:rPr>
              <w:t xml:space="preserve">руга Кинешма на 2016 год»" </w:t>
            </w:r>
            <w:r w:rsidR="00D87AD5">
              <w:rPr>
                <w:rFonts w:ascii="Times New Roman" w:hAnsi="Times New Roman"/>
                <w:sz w:val="24"/>
                <w:szCs w:val="24"/>
              </w:rPr>
              <w:br/>
              <w:t>от 11.08.2016</w:t>
            </w:r>
            <w:r w:rsidRPr="007F293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87AD5">
              <w:rPr>
                <w:rFonts w:ascii="Times New Roman" w:hAnsi="Times New Roman"/>
                <w:sz w:val="24"/>
                <w:szCs w:val="24"/>
              </w:rPr>
              <w:t xml:space="preserve"> 21/168</w:t>
            </w:r>
            <w:r w:rsidRPr="007F29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2938" w:rsidRPr="007F2938" w:rsidTr="00D87AD5">
        <w:trPr>
          <w:trHeight w:val="247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38" w:rsidRPr="007F2938" w:rsidRDefault="007F2938" w:rsidP="00D87AD5">
            <w:pPr>
              <w:ind w:left="-249" w:firstLine="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>от _</w:t>
            </w:r>
            <w:r w:rsidRPr="007F2938">
              <w:rPr>
                <w:rFonts w:ascii="Times New Roman" w:hAnsi="Times New Roman"/>
                <w:sz w:val="24"/>
                <w:szCs w:val="24"/>
                <w:u w:val="single"/>
              </w:rPr>
              <w:t>23.12.2015</w:t>
            </w:r>
            <w:r w:rsidRPr="007F2938">
              <w:rPr>
                <w:rFonts w:ascii="Times New Roman" w:hAnsi="Times New Roman"/>
                <w:sz w:val="24"/>
                <w:szCs w:val="24"/>
              </w:rPr>
              <w:t>_№__</w:t>
            </w:r>
            <w:r w:rsidRPr="007F2938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7F2938">
              <w:rPr>
                <w:rFonts w:ascii="Times New Roman" w:hAnsi="Times New Roman"/>
                <w:sz w:val="24"/>
                <w:szCs w:val="24"/>
              </w:rPr>
              <w:t xml:space="preserve">__     </w:t>
            </w:r>
          </w:p>
        </w:tc>
      </w:tr>
      <w:tr w:rsidR="007F2938" w:rsidRPr="007F2938" w:rsidTr="00D87AD5">
        <w:trPr>
          <w:trHeight w:val="885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бюджета городского округа Кинешма на 2016 год </w:t>
            </w:r>
          </w:p>
        </w:tc>
      </w:tr>
      <w:tr w:rsidR="007F2938" w:rsidRPr="007F2938" w:rsidTr="00D87AD5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38" w:rsidRPr="007F2938" w:rsidRDefault="007F2938" w:rsidP="007F29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F2938" w:rsidRPr="007F2938" w:rsidTr="00D87AD5">
        <w:trPr>
          <w:trHeight w:val="73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7F2938"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1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7F2938" w:rsidRPr="007F2938" w:rsidTr="00D87AD5">
        <w:trPr>
          <w:trHeight w:val="10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30 814,60   </w:t>
            </w:r>
          </w:p>
        </w:tc>
      </w:tr>
      <w:tr w:rsidR="007F2938" w:rsidRPr="007F2938" w:rsidTr="00D87AD5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154 814,60   </w:t>
            </w:r>
          </w:p>
        </w:tc>
      </w:tr>
      <w:tr w:rsidR="007F2938" w:rsidRPr="007F2938" w:rsidTr="00D87AD5">
        <w:trPr>
          <w:trHeight w:val="11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954 01 02 00 </w:t>
            </w:r>
            <w:proofErr w:type="spellStart"/>
            <w:r w:rsidRPr="007F293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 154 814,60   </w:t>
            </w:r>
          </w:p>
        </w:tc>
      </w:tr>
      <w:tr w:rsidR="007F2938" w:rsidRPr="007F2938" w:rsidTr="00D87AD5">
        <w:trPr>
          <w:trHeight w:val="12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-124 000,00   </w:t>
            </w:r>
          </w:p>
        </w:tc>
      </w:tr>
      <w:tr w:rsidR="007F2938" w:rsidRPr="007F2938" w:rsidTr="00D87AD5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954 01 02 00 </w:t>
            </w:r>
            <w:proofErr w:type="spellStart"/>
            <w:r w:rsidRPr="007F293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-124 000,00   </w:t>
            </w:r>
          </w:p>
        </w:tc>
      </w:tr>
      <w:tr w:rsidR="007F2938" w:rsidRPr="007F2938" w:rsidTr="00D87AD5">
        <w:trPr>
          <w:trHeight w:val="10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11 702,50   </w:t>
            </w:r>
          </w:p>
        </w:tc>
      </w:tr>
      <w:tr w:rsidR="007F2938" w:rsidRPr="007F2938" w:rsidTr="00D87AD5">
        <w:trPr>
          <w:trHeight w:val="6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-1 351 898,60   </w:t>
            </w:r>
          </w:p>
        </w:tc>
      </w:tr>
      <w:tr w:rsidR="007F2938" w:rsidRPr="007F2938" w:rsidTr="00D87AD5">
        <w:trPr>
          <w:trHeight w:val="81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954 01 05 02 00 </w:t>
            </w:r>
            <w:proofErr w:type="spellStart"/>
            <w:r w:rsidRPr="007F293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-1 351 898,60   </w:t>
            </w:r>
          </w:p>
        </w:tc>
      </w:tr>
      <w:tr w:rsidR="007F2938" w:rsidRPr="007F2938" w:rsidTr="00D87AD5">
        <w:trPr>
          <w:trHeight w:val="9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954 01 05 02 01 00 0000 510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-1 351 898,60   </w:t>
            </w:r>
          </w:p>
        </w:tc>
      </w:tr>
      <w:tr w:rsidR="007F2938" w:rsidRPr="007F2938" w:rsidTr="00D87AD5">
        <w:trPr>
          <w:trHeight w:val="10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954 01 05 02 01 04 0000  510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-1 351 898,60   </w:t>
            </w:r>
          </w:p>
        </w:tc>
      </w:tr>
      <w:tr w:rsidR="007F2938" w:rsidRPr="007F2938" w:rsidTr="00D87AD5">
        <w:trPr>
          <w:trHeight w:val="7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1 363 601,10   </w:t>
            </w:r>
          </w:p>
        </w:tc>
      </w:tr>
      <w:tr w:rsidR="007F2938" w:rsidRPr="007F2938" w:rsidTr="00D87AD5">
        <w:trPr>
          <w:trHeight w:val="6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954 01 05 02 00 </w:t>
            </w:r>
            <w:proofErr w:type="spellStart"/>
            <w:r w:rsidRPr="007F293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 1 363 601,10   </w:t>
            </w:r>
          </w:p>
        </w:tc>
      </w:tr>
      <w:tr w:rsidR="007F2938" w:rsidRPr="007F2938" w:rsidTr="00D87AD5">
        <w:trPr>
          <w:trHeight w:val="9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954 01 05 02 01 00 0000 610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 1 363 601,10   </w:t>
            </w:r>
          </w:p>
        </w:tc>
      </w:tr>
      <w:tr w:rsidR="007F2938" w:rsidRPr="007F2938" w:rsidTr="00D87AD5">
        <w:trPr>
          <w:trHeight w:val="8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954 01 05 02 01 04 0000 610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 1 363 601,10   </w:t>
            </w:r>
          </w:p>
        </w:tc>
      </w:tr>
      <w:tr w:rsidR="007F2938" w:rsidRPr="007F2938" w:rsidTr="00D87AD5">
        <w:trPr>
          <w:trHeight w:val="11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961 01 03 00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    </w:t>
            </w:r>
          </w:p>
        </w:tc>
      </w:tr>
      <w:tr w:rsidR="007F2938" w:rsidRPr="007F2938" w:rsidTr="00D87AD5">
        <w:trPr>
          <w:trHeight w:val="12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961 01 03 01 00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60 000,00   </w:t>
            </w:r>
          </w:p>
        </w:tc>
      </w:tr>
      <w:tr w:rsidR="007F2938" w:rsidRPr="007F2938" w:rsidTr="00D87AD5">
        <w:trPr>
          <w:trHeight w:val="18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961 01 03 01 00 04 0000 710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 60 000,00   </w:t>
            </w:r>
          </w:p>
        </w:tc>
      </w:tr>
      <w:tr w:rsidR="007F2938" w:rsidRPr="007F2938" w:rsidTr="00D87AD5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961 01 03 01 00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-60 000,00   </w:t>
            </w:r>
          </w:p>
        </w:tc>
      </w:tr>
      <w:tr w:rsidR="007F2938" w:rsidRPr="007F2938" w:rsidTr="00D87AD5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>961 01 03 01 00 04 0000 810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sz w:val="22"/>
                <w:szCs w:val="22"/>
              </w:rPr>
            </w:pPr>
            <w:r w:rsidRPr="007F2938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38">
              <w:rPr>
                <w:rFonts w:ascii="Times New Roman" w:hAnsi="Times New Roman"/>
                <w:sz w:val="24"/>
                <w:szCs w:val="24"/>
              </w:rPr>
              <w:t xml:space="preserve">-60 000,00   </w:t>
            </w:r>
          </w:p>
        </w:tc>
      </w:tr>
      <w:tr w:rsidR="007F2938" w:rsidRPr="007F2938" w:rsidTr="00D87AD5">
        <w:trPr>
          <w:trHeight w:val="10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38" w:rsidRPr="007F2938" w:rsidRDefault="007F2938" w:rsidP="007F29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38" w:rsidRPr="007F2938" w:rsidRDefault="007F2938" w:rsidP="007F29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42 517,10   </w:t>
            </w:r>
          </w:p>
        </w:tc>
      </w:tr>
    </w:tbl>
    <w:p w:rsidR="007F2938" w:rsidRPr="00EF345E" w:rsidRDefault="007F2938" w:rsidP="00073C8E">
      <w:pPr>
        <w:rPr>
          <w:sz w:val="22"/>
          <w:szCs w:val="22"/>
        </w:rPr>
      </w:pPr>
    </w:p>
    <w:sectPr w:rsidR="007F2938" w:rsidRPr="00EF345E" w:rsidSect="00EF345E">
      <w:headerReference w:type="default" r:id="rId9"/>
      <w:pgSz w:w="11906" w:h="16838"/>
      <w:pgMar w:top="113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41F" w:rsidRDefault="00DA041F" w:rsidP="00167D1C">
      <w:r>
        <w:separator/>
      </w:r>
    </w:p>
  </w:endnote>
  <w:endnote w:type="continuationSeparator" w:id="0">
    <w:p w:rsidR="00DA041F" w:rsidRDefault="00DA041F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41F" w:rsidRDefault="00DA041F" w:rsidP="00167D1C">
      <w:r>
        <w:separator/>
      </w:r>
    </w:p>
  </w:footnote>
  <w:footnote w:type="continuationSeparator" w:id="0">
    <w:p w:rsidR="00DA041F" w:rsidRDefault="00DA041F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014"/>
      <w:docPartObj>
        <w:docPartGallery w:val="Page Numbers (Top of Page)"/>
        <w:docPartUnique/>
      </w:docPartObj>
    </w:sdtPr>
    <w:sdtContent>
      <w:p w:rsidR="004218E7" w:rsidRDefault="004218E7">
        <w:pPr>
          <w:pStyle w:val="a5"/>
          <w:jc w:val="center"/>
        </w:pPr>
        <w:fldSimple w:instr=" PAGE   \* MERGEFORMAT ">
          <w:r w:rsidR="00FB73E1">
            <w:rPr>
              <w:noProof/>
            </w:rPr>
            <w:t>2</w:t>
          </w:r>
        </w:fldSimple>
      </w:p>
    </w:sdtContent>
  </w:sdt>
  <w:p w:rsidR="004218E7" w:rsidRDefault="004218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74DD"/>
    <w:rsid w:val="0006021C"/>
    <w:rsid w:val="000640EA"/>
    <w:rsid w:val="00073C8E"/>
    <w:rsid w:val="00074BC4"/>
    <w:rsid w:val="0008652A"/>
    <w:rsid w:val="000B668C"/>
    <w:rsid w:val="000F45F9"/>
    <w:rsid w:val="00167D1C"/>
    <w:rsid w:val="001B3931"/>
    <w:rsid w:val="002135D9"/>
    <w:rsid w:val="00223C64"/>
    <w:rsid w:val="002452AC"/>
    <w:rsid w:val="00257B09"/>
    <w:rsid w:val="00270F2D"/>
    <w:rsid w:val="00275324"/>
    <w:rsid w:val="0029513B"/>
    <w:rsid w:val="002B6C65"/>
    <w:rsid w:val="002D4441"/>
    <w:rsid w:val="002F0168"/>
    <w:rsid w:val="002F358A"/>
    <w:rsid w:val="00323F7E"/>
    <w:rsid w:val="00346F3A"/>
    <w:rsid w:val="003647F0"/>
    <w:rsid w:val="003A2F60"/>
    <w:rsid w:val="003C148E"/>
    <w:rsid w:val="003D359C"/>
    <w:rsid w:val="003D7BA6"/>
    <w:rsid w:val="004218E7"/>
    <w:rsid w:val="004371F0"/>
    <w:rsid w:val="0049153F"/>
    <w:rsid w:val="0049496B"/>
    <w:rsid w:val="004B1D97"/>
    <w:rsid w:val="004D435C"/>
    <w:rsid w:val="0052284B"/>
    <w:rsid w:val="0052319D"/>
    <w:rsid w:val="00525417"/>
    <w:rsid w:val="00527A2D"/>
    <w:rsid w:val="0054749D"/>
    <w:rsid w:val="00550BAA"/>
    <w:rsid w:val="00594D3E"/>
    <w:rsid w:val="005A232D"/>
    <w:rsid w:val="005A41C2"/>
    <w:rsid w:val="005D1CD3"/>
    <w:rsid w:val="005E2A54"/>
    <w:rsid w:val="00600DFC"/>
    <w:rsid w:val="00604E7F"/>
    <w:rsid w:val="00623514"/>
    <w:rsid w:val="00634179"/>
    <w:rsid w:val="0063732B"/>
    <w:rsid w:val="00637490"/>
    <w:rsid w:val="00694EF8"/>
    <w:rsid w:val="006C2D83"/>
    <w:rsid w:val="006E302D"/>
    <w:rsid w:val="0071235B"/>
    <w:rsid w:val="007133DE"/>
    <w:rsid w:val="00732100"/>
    <w:rsid w:val="007557BE"/>
    <w:rsid w:val="0075596C"/>
    <w:rsid w:val="0076116E"/>
    <w:rsid w:val="007F2938"/>
    <w:rsid w:val="00813102"/>
    <w:rsid w:val="008377D5"/>
    <w:rsid w:val="00873E4A"/>
    <w:rsid w:val="008A0DCC"/>
    <w:rsid w:val="009022BA"/>
    <w:rsid w:val="00922784"/>
    <w:rsid w:val="009609D5"/>
    <w:rsid w:val="0097602E"/>
    <w:rsid w:val="0099664F"/>
    <w:rsid w:val="00A311AC"/>
    <w:rsid w:val="00A459C0"/>
    <w:rsid w:val="00A51CA7"/>
    <w:rsid w:val="00A75847"/>
    <w:rsid w:val="00AD437E"/>
    <w:rsid w:val="00AF7233"/>
    <w:rsid w:val="00B503B4"/>
    <w:rsid w:val="00B630A0"/>
    <w:rsid w:val="00B67B02"/>
    <w:rsid w:val="00B80ECE"/>
    <w:rsid w:val="00BA22E5"/>
    <w:rsid w:val="00BE3AF3"/>
    <w:rsid w:val="00C13EA1"/>
    <w:rsid w:val="00C2060B"/>
    <w:rsid w:val="00C6097A"/>
    <w:rsid w:val="00C77595"/>
    <w:rsid w:val="00C77F0A"/>
    <w:rsid w:val="00CA031D"/>
    <w:rsid w:val="00CA7F9A"/>
    <w:rsid w:val="00CB7B9D"/>
    <w:rsid w:val="00D25CC9"/>
    <w:rsid w:val="00D735F9"/>
    <w:rsid w:val="00D7658C"/>
    <w:rsid w:val="00D82C2B"/>
    <w:rsid w:val="00D87AD5"/>
    <w:rsid w:val="00D93C33"/>
    <w:rsid w:val="00DA041F"/>
    <w:rsid w:val="00E36435"/>
    <w:rsid w:val="00E71155"/>
    <w:rsid w:val="00E9468A"/>
    <w:rsid w:val="00E95D2C"/>
    <w:rsid w:val="00E97F9C"/>
    <w:rsid w:val="00EC3013"/>
    <w:rsid w:val="00EF345E"/>
    <w:rsid w:val="00F05053"/>
    <w:rsid w:val="00F2688F"/>
    <w:rsid w:val="00F270A8"/>
    <w:rsid w:val="00F37CD8"/>
    <w:rsid w:val="00F7776A"/>
    <w:rsid w:val="00F77A1A"/>
    <w:rsid w:val="00FA7FC5"/>
    <w:rsid w:val="00FB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1A8A1-790C-43D0-878B-92A288FF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116</Pages>
  <Words>40098</Words>
  <Characters>228560</Characters>
  <Application>Microsoft Office Word</Application>
  <DocSecurity>0</DocSecurity>
  <Lines>1904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Родькина</dc:creator>
  <cp:keywords/>
  <dc:description/>
  <cp:lastModifiedBy>user</cp:lastModifiedBy>
  <cp:revision>47</cp:revision>
  <cp:lastPrinted>2016-08-11T11:12:00Z</cp:lastPrinted>
  <dcterms:created xsi:type="dcterms:W3CDTF">2016-02-01T12:49:00Z</dcterms:created>
  <dcterms:modified xsi:type="dcterms:W3CDTF">2016-08-11T11:52:00Z</dcterms:modified>
</cp:coreProperties>
</file>