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22" w:rsidRDefault="00671422" w:rsidP="00671422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-382905</wp:posOffset>
                </wp:positionV>
                <wp:extent cx="2905760" cy="281940"/>
                <wp:effectExtent l="11430" t="7620" r="698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22" w:rsidRDefault="00671422" w:rsidP="0067142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7.9pt;margin-top:-30.15pt;width:228.8pt;height:22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IbMQIAAFAEAAAOAAAAZHJzL2Uyb0RvYy54bWysVF2O0zAQfkfiDpbfadKo3d1GTVdLlyKk&#10;5UdaOIDjOImF4zG226RchlPwhMQZeiTGTluq5W1FHiyPZ/x55vtmsrwdOkV2wjoJuqDTSUqJ0Bwq&#10;qZuCfvm8eXVDifNMV0yBFgXdC0dvVy9fLHuTiwxaUJWwBEG0y3tT0NZ7kyeJ463omJuAERqdNdiO&#10;eTRtk1SW9YjeqSRL06ukB1sZC1w4h6f3o5OuIn5dC+4/1rUTnqiCYm4+rjauZViT1ZLljWWmlfyY&#10;BntGFh2TGh89Q90zz8jWyn+gOsktOKj9hEOXQF1LLmINWM00fVLNY8uMiLUgOc6caXL/D5Z/2H2y&#10;RFYFzSjRrEOJDj8Ovw+/Dj9JFtjpjcsx6NFgmB9ew4Aqx0qdeQD+1REN65bpRtxZC30rWIXZTcPN&#10;5OLqiOMCSNm/hwqfYVsPEWiobReoQzIIoqNK+7MyYvCE42G2SOfXV+ji6MtupotZlC5h+em2sc6/&#10;FdCRsCmoReUjOts9OB+yYfkpJDzmQMlqI5WKhm3KtbJkx7BLNvGLBTwJU5r0BV3Ms/lIwDMgOumx&#10;3ZXsCnqThm9swEDbG13FZvRMqnGPKSt95DFQN5Loh3I46lJCtUdGLYxtjWOImxbsd0p6bOmCum9b&#10;ZgUl6p1GVRbTGdJGfDRm8+sMDXvpKS89THOEKqinZNyu/Tg3W2Nl0+JLpz64QyU3MpIcJB+zOuaN&#10;bRu5P45YmItLO0b9/RGs/gAAAP//AwBQSwMEFAAGAAgAAAAhAHLuX3TgAAAADAEAAA8AAABkcnMv&#10;ZG93bnJldi54bWxMj8FOwzAQRO9I/IO1SNxauxRHNMSpEAIkuJEUcXViE0fY6yh20vTvcU/0uLOj&#10;mTfFfnGWzHoMvUcBmzUDorH1qsdOwKF+XT0ACVGiktajFnDSAfbl9VUhc+WP+KnnKnYkhWDIpQAT&#10;45BTGlqjnQxrP2hMvx8/OhnTOXZUjfKYwp2ld4xl1MkeU4ORg342uv2tJifgqzpMHy/Nt5nresiG&#10;9r3ib/YkxO3N8vQIJOol/pvhjJ/QoUxMjZ9QBWIF8B1P6FHAKmNbIGcH49t7IE2SNnwHtCzo5Yjy&#10;DwAA//8DAFBLAQItABQABgAIAAAAIQC2gziS/gAAAOEBAAATAAAAAAAAAAAAAAAAAAAAAABbQ29u&#10;dGVudF9UeXBlc10ueG1sUEsBAi0AFAAGAAgAAAAhADj9If/WAAAAlAEAAAsAAAAAAAAAAAAAAAAA&#10;LwEAAF9yZWxzLy5yZWxzUEsBAi0AFAAGAAgAAAAhADyLkhsxAgAAUAQAAA4AAAAAAAAAAAAAAAAA&#10;LgIAAGRycy9lMm9Eb2MueG1sUEsBAi0AFAAGAAgAAAAhAHLuX3TgAAAADAEAAA8AAAAAAAAAAAAA&#10;AAAAiwQAAGRycy9kb3ducmV2LnhtbFBLBQYAAAAABAAEAPMAAACYBQAAAAA=&#10;" strokecolor="white">
                <v:textbox style="mso-fit-shape-to-text:t">
                  <w:txbxContent>
                    <w:p w:rsidR="00671422" w:rsidRDefault="00671422" w:rsidP="0067142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</w:p>
    <w:p w:rsidR="00671422" w:rsidRDefault="00671422" w:rsidP="0067142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городская Дума </w:t>
      </w:r>
    </w:p>
    <w:p w:rsidR="00671422" w:rsidRDefault="00671422" w:rsidP="0067142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городского округа Кинешма</w:t>
      </w:r>
    </w:p>
    <w:p w:rsidR="00671422" w:rsidRDefault="00671422" w:rsidP="00671422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шестого созыва</w:t>
      </w:r>
    </w:p>
    <w:p w:rsidR="00671422" w:rsidRDefault="00671422" w:rsidP="00671422">
      <w:pPr>
        <w:jc w:val="center"/>
        <w:rPr>
          <w:b/>
          <w:noProof/>
          <w:sz w:val="28"/>
          <w:szCs w:val="28"/>
        </w:rPr>
      </w:pPr>
    </w:p>
    <w:p w:rsidR="00671422" w:rsidRDefault="00671422" w:rsidP="0067142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671422" w:rsidRDefault="00671422" w:rsidP="00671422">
      <w:pPr>
        <w:jc w:val="center"/>
        <w:rPr>
          <w:b/>
          <w:noProof/>
          <w:sz w:val="28"/>
          <w:szCs w:val="28"/>
        </w:rPr>
      </w:pPr>
    </w:p>
    <w:p w:rsidR="00671422" w:rsidRDefault="00671422" w:rsidP="0067142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от  27.0</w:t>
      </w:r>
      <w:r w:rsidR="005B23DB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>.2019  №</w:t>
      </w:r>
      <w:r w:rsidR="00071CF6">
        <w:rPr>
          <w:b/>
          <w:noProof/>
          <w:sz w:val="28"/>
          <w:szCs w:val="28"/>
        </w:rPr>
        <w:t>74/481</w:t>
      </w:r>
    </w:p>
    <w:p w:rsidR="00671422" w:rsidRDefault="00671422" w:rsidP="00671422">
      <w:pPr>
        <w:jc w:val="center"/>
        <w:rPr>
          <w:b/>
          <w:bCs/>
          <w:sz w:val="28"/>
          <w:szCs w:val="28"/>
        </w:rPr>
      </w:pPr>
    </w:p>
    <w:p w:rsidR="00671422" w:rsidRDefault="00671422" w:rsidP="00671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</w:t>
      </w:r>
      <w:r w:rsidR="00DE0B4A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грамот</w:t>
      </w:r>
      <w:r w:rsidR="00DE0B4A">
        <w:rPr>
          <w:b/>
          <w:sz w:val="28"/>
          <w:szCs w:val="28"/>
        </w:rPr>
        <w:t xml:space="preserve">ой </w:t>
      </w:r>
    </w:p>
    <w:p w:rsidR="00671422" w:rsidRDefault="00671422" w:rsidP="00671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городского округа Кинешма</w:t>
      </w:r>
    </w:p>
    <w:p w:rsidR="00671422" w:rsidRDefault="00671422" w:rsidP="00671422">
      <w:pPr>
        <w:ind w:firstLine="360"/>
        <w:jc w:val="center"/>
        <w:rPr>
          <w:b/>
          <w:sz w:val="28"/>
          <w:szCs w:val="28"/>
        </w:rPr>
      </w:pPr>
    </w:p>
    <w:p w:rsidR="00671422" w:rsidRDefault="00671422" w:rsidP="006714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Заслушав председателя постоянной комиссии по социальной политике городской Думы городского округа Кинешма (</w:t>
      </w:r>
      <w:proofErr w:type="spellStart"/>
      <w:r>
        <w:rPr>
          <w:sz w:val="28"/>
          <w:szCs w:val="28"/>
        </w:rPr>
        <w:t>Задворнова</w:t>
      </w:r>
      <w:proofErr w:type="spellEnd"/>
      <w:r>
        <w:rPr>
          <w:sz w:val="28"/>
          <w:szCs w:val="28"/>
        </w:rPr>
        <w:t xml:space="preserve"> В.Г.), руководствуясь Положением о Почетной грамоте и Благодарственном письме городской Думы городского округа Кинешма, утвержденным решением городской Думы городского округа Кинешма от 07.10.2015 № 2/28, </w:t>
      </w:r>
    </w:p>
    <w:p w:rsidR="00671422" w:rsidRDefault="00671422" w:rsidP="00671422">
      <w:pPr>
        <w:jc w:val="center"/>
        <w:rPr>
          <w:b/>
          <w:sz w:val="28"/>
          <w:szCs w:val="28"/>
        </w:rPr>
      </w:pPr>
    </w:p>
    <w:p w:rsidR="00671422" w:rsidRDefault="00671422" w:rsidP="00671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 городского округа Кинешма решила:</w:t>
      </w:r>
    </w:p>
    <w:p w:rsidR="00671422" w:rsidRDefault="00671422" w:rsidP="00671422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</w:p>
    <w:p w:rsidR="00671422" w:rsidRDefault="00671422" w:rsidP="00671422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</w:rPr>
        <w:t>Наградить Почетн</w:t>
      </w:r>
      <w:r w:rsidR="005B23DB">
        <w:rPr>
          <w:sz w:val="28"/>
          <w:szCs w:val="28"/>
        </w:rPr>
        <w:t>ой</w:t>
      </w:r>
      <w:r>
        <w:rPr>
          <w:sz w:val="28"/>
          <w:szCs w:val="28"/>
        </w:rPr>
        <w:t xml:space="preserve"> грамот</w:t>
      </w:r>
      <w:r w:rsidR="005B23DB">
        <w:rPr>
          <w:sz w:val="28"/>
          <w:szCs w:val="28"/>
        </w:rPr>
        <w:t>ой</w:t>
      </w:r>
      <w:r>
        <w:rPr>
          <w:sz w:val="28"/>
          <w:szCs w:val="28"/>
        </w:rPr>
        <w:t xml:space="preserve"> городской Думы городского округа Кинешма:</w:t>
      </w:r>
    </w:p>
    <w:p w:rsidR="00671422" w:rsidRDefault="00671422" w:rsidP="0067142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proofErr w:type="spellStart"/>
      <w:r>
        <w:rPr>
          <w:b/>
          <w:sz w:val="28"/>
          <w:szCs w:val="28"/>
        </w:rPr>
        <w:t>Аминодова</w:t>
      </w:r>
      <w:proofErr w:type="spellEnd"/>
      <w:r>
        <w:rPr>
          <w:b/>
          <w:sz w:val="28"/>
          <w:szCs w:val="28"/>
        </w:rPr>
        <w:t xml:space="preserve"> Александра Зиновьевича,  </w:t>
      </w:r>
      <w:r w:rsidRPr="00671422">
        <w:rPr>
          <w:sz w:val="28"/>
          <w:szCs w:val="28"/>
        </w:rPr>
        <w:t>врача – хирурга кабинета</w:t>
      </w:r>
      <w:r>
        <w:rPr>
          <w:sz w:val="28"/>
          <w:szCs w:val="28"/>
        </w:rPr>
        <w:t xml:space="preserve"> первичного онкологического приёма поликлиники №1 им. Л. И. Захаровой</w:t>
      </w:r>
      <w:r w:rsidR="00BE6B40">
        <w:rPr>
          <w:sz w:val="28"/>
          <w:szCs w:val="28"/>
        </w:rPr>
        <w:t xml:space="preserve"> Областного бюджетного учреждения здравоохранения «Кинешемская центральная районная больница»</w:t>
      </w:r>
      <w:r>
        <w:rPr>
          <w:sz w:val="28"/>
          <w:szCs w:val="28"/>
        </w:rPr>
        <w:t>, за беззаветный, добросовестный труд в системе здравоохранения и в связи  с 70 летним юбилеем.</w:t>
      </w:r>
    </w:p>
    <w:p w:rsidR="00671422" w:rsidRDefault="00CB3A5A" w:rsidP="0067142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71422">
        <w:rPr>
          <w:sz w:val="28"/>
          <w:szCs w:val="28"/>
        </w:rPr>
        <w:t>.</w:t>
      </w:r>
      <w:r w:rsidR="009B0863">
        <w:rPr>
          <w:sz w:val="28"/>
          <w:szCs w:val="28"/>
        </w:rPr>
        <w:t xml:space="preserve"> </w:t>
      </w:r>
      <w:r w:rsidR="00671422">
        <w:rPr>
          <w:sz w:val="28"/>
          <w:szCs w:val="28"/>
        </w:rPr>
        <w:t>Начальнику отдела учета, отчетности и информации аппарата городской Думы городского округа Кинешма выплатить денежную премию лицам, указанным в пункте 1 настоящего решения, в соответствии с Положением о Почетной грамоте и Благодарственном письме городской Думы городского округа Кинешма, утвержденным решением городской Думы городского округа Кинешма от 07.10.2015 № 2/28.</w:t>
      </w:r>
    </w:p>
    <w:p w:rsidR="00671422" w:rsidRDefault="00CB3A5A" w:rsidP="0067142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71422">
        <w:rPr>
          <w:sz w:val="28"/>
          <w:szCs w:val="28"/>
        </w:rPr>
        <w:t xml:space="preserve">. </w:t>
      </w:r>
      <w:r w:rsidR="00671422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671422" w:rsidRDefault="00671422" w:rsidP="00671422">
      <w:pPr>
        <w:jc w:val="both"/>
        <w:rPr>
          <w:b/>
          <w:sz w:val="28"/>
          <w:szCs w:val="28"/>
        </w:rPr>
      </w:pPr>
    </w:p>
    <w:p w:rsidR="00671422" w:rsidRDefault="00671422" w:rsidP="00671422">
      <w:pPr>
        <w:jc w:val="both"/>
        <w:rPr>
          <w:b/>
          <w:sz w:val="28"/>
          <w:szCs w:val="28"/>
        </w:rPr>
      </w:pPr>
    </w:p>
    <w:p w:rsidR="00671422" w:rsidRDefault="00671422" w:rsidP="006714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городской Думы </w:t>
      </w:r>
    </w:p>
    <w:p w:rsidR="003A42F2" w:rsidRDefault="00671422" w:rsidP="00671422">
      <w:r>
        <w:rPr>
          <w:b/>
          <w:sz w:val="28"/>
          <w:szCs w:val="28"/>
        </w:rPr>
        <w:t xml:space="preserve">городского округа Кинешма                  </w:t>
      </w:r>
      <w:r w:rsidR="00904EE7"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904EE7">
        <w:rPr>
          <w:b/>
          <w:sz w:val="28"/>
          <w:szCs w:val="28"/>
        </w:rPr>
        <w:t xml:space="preserve">     </w:t>
      </w:r>
      <w:proofErr w:type="spellStart"/>
      <w:r w:rsidR="00904EE7">
        <w:rPr>
          <w:b/>
          <w:sz w:val="28"/>
          <w:szCs w:val="28"/>
        </w:rPr>
        <w:t>М.А.Батин</w:t>
      </w:r>
      <w:proofErr w:type="spellEnd"/>
    </w:p>
    <w:sectPr w:rsidR="003A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22"/>
    <w:rsid w:val="00071CF6"/>
    <w:rsid w:val="003A42F2"/>
    <w:rsid w:val="005B23DB"/>
    <w:rsid w:val="00671422"/>
    <w:rsid w:val="00904EE7"/>
    <w:rsid w:val="009B0863"/>
    <w:rsid w:val="00BE6B40"/>
    <w:rsid w:val="00CB3A5A"/>
    <w:rsid w:val="00DE0B4A"/>
    <w:rsid w:val="00E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9</cp:revision>
  <cp:lastPrinted>2019-03-28T06:32:00Z</cp:lastPrinted>
  <dcterms:created xsi:type="dcterms:W3CDTF">2019-03-21T08:43:00Z</dcterms:created>
  <dcterms:modified xsi:type="dcterms:W3CDTF">2019-03-29T09:00:00Z</dcterms:modified>
</cp:coreProperties>
</file>