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F40B99">
        <w:rPr>
          <w:rFonts w:ascii="Times New Roman" w:hAnsi="Times New Roman"/>
          <w:b/>
          <w:noProof/>
          <w:sz w:val="28"/>
          <w:szCs w:val="28"/>
        </w:rPr>
        <w:t>23.03.2018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F40B99">
        <w:rPr>
          <w:rFonts w:ascii="Times New Roman" w:hAnsi="Times New Roman"/>
          <w:b/>
          <w:noProof/>
          <w:sz w:val="28"/>
          <w:szCs w:val="28"/>
        </w:rPr>
        <w:t>54/366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="001B34B9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005ECD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005ECD">
        <w:rPr>
          <w:rFonts w:ascii="Times New Roman" w:hAnsi="Times New Roman"/>
          <w:sz w:val="28"/>
          <w:szCs w:val="28"/>
        </w:rPr>
        <w:t xml:space="preserve">от </w:t>
      </w:r>
      <w:r w:rsidR="00236728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годов»:</w:t>
      </w:r>
    </w:p>
    <w:p w:rsidR="000E56A6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4C6439">
        <w:rPr>
          <w:rFonts w:ascii="Times New Roman" w:hAnsi="Times New Roman"/>
          <w:sz w:val="28"/>
          <w:szCs w:val="28"/>
        </w:rPr>
        <w:t>: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452648" w:rsidRPr="004C6439">
        <w:rPr>
          <w:rFonts w:ascii="Times New Roman" w:hAnsi="Times New Roman"/>
          <w:b/>
          <w:sz w:val="28"/>
          <w:szCs w:val="28"/>
        </w:rPr>
        <w:t>1 207 480,6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452648">
        <w:rPr>
          <w:rFonts w:ascii="Times New Roman" w:hAnsi="Times New Roman"/>
          <w:b/>
          <w:sz w:val="28"/>
          <w:szCs w:val="28"/>
        </w:rPr>
        <w:t>1 236 446,2</w:t>
      </w:r>
      <w:r w:rsidRPr="004C6439">
        <w:rPr>
          <w:rFonts w:ascii="Times New Roman" w:hAnsi="Times New Roman"/>
          <w:b/>
          <w:sz w:val="28"/>
          <w:szCs w:val="28"/>
        </w:rPr>
        <w:t xml:space="preserve">», </w:t>
      </w:r>
      <w:r w:rsidRPr="004C6439">
        <w:rPr>
          <w:rFonts w:ascii="Times New Roman" w:hAnsi="Times New Roman"/>
          <w:sz w:val="28"/>
          <w:szCs w:val="28"/>
        </w:rPr>
        <w:t xml:space="preserve">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452648" w:rsidRPr="004C6439">
        <w:rPr>
          <w:rFonts w:ascii="Times New Roman" w:hAnsi="Times New Roman"/>
          <w:b/>
          <w:sz w:val="28"/>
          <w:szCs w:val="28"/>
        </w:rPr>
        <w:t>1 240 541,5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452648">
        <w:rPr>
          <w:rFonts w:ascii="Times New Roman" w:hAnsi="Times New Roman"/>
          <w:b/>
          <w:sz w:val="28"/>
          <w:szCs w:val="28"/>
        </w:rPr>
        <w:t>1 269 507,1»</w:t>
      </w:r>
      <w:r w:rsidR="000E56A6" w:rsidRPr="004C6439">
        <w:rPr>
          <w:rFonts w:ascii="Times New Roman" w:hAnsi="Times New Roman"/>
          <w:b/>
          <w:sz w:val="28"/>
          <w:szCs w:val="28"/>
        </w:rPr>
        <w:t>;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>1.2. В пункте 9 решения: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452648" w:rsidRPr="004C6439">
        <w:rPr>
          <w:rFonts w:ascii="Times New Roman" w:hAnsi="Times New Roman"/>
          <w:b/>
          <w:sz w:val="28"/>
          <w:szCs w:val="28"/>
        </w:rPr>
        <w:t>769 790,7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="00690A9C" w:rsidRPr="004C6439">
        <w:rPr>
          <w:rFonts w:ascii="Times New Roman" w:hAnsi="Times New Roman"/>
          <w:b/>
          <w:sz w:val="28"/>
          <w:szCs w:val="28"/>
        </w:rPr>
        <w:t>«</w:t>
      </w:r>
      <w:r w:rsidR="00452648">
        <w:rPr>
          <w:rFonts w:ascii="Times New Roman" w:hAnsi="Times New Roman"/>
          <w:b/>
          <w:sz w:val="28"/>
          <w:szCs w:val="28"/>
        </w:rPr>
        <w:t>798 756,3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187DCA" w:rsidRPr="00A2143C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452648">
        <w:rPr>
          <w:rFonts w:ascii="Times New Roman" w:hAnsi="Times New Roman"/>
          <w:sz w:val="28"/>
          <w:szCs w:val="28"/>
        </w:rPr>
        <w:t>3</w:t>
      </w:r>
      <w:r w:rsidR="003C524F">
        <w:rPr>
          <w:rFonts w:ascii="Times New Roman" w:hAnsi="Times New Roman"/>
          <w:sz w:val="28"/>
          <w:szCs w:val="28"/>
        </w:rPr>
        <w:t xml:space="preserve">. Приложение </w:t>
      </w:r>
      <w:r w:rsidR="00A97053">
        <w:rPr>
          <w:rFonts w:ascii="Times New Roman" w:hAnsi="Times New Roman"/>
          <w:sz w:val="28"/>
          <w:szCs w:val="28"/>
        </w:rPr>
        <w:t>1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005ECD">
        <w:rPr>
          <w:rFonts w:ascii="Times New Roman" w:hAnsi="Times New Roman"/>
          <w:sz w:val="28"/>
          <w:szCs w:val="28"/>
        </w:rPr>
        <w:t xml:space="preserve">от </w:t>
      </w:r>
      <w:r w:rsidR="00A2143C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="00005ECD" w:rsidRPr="00A2143C">
        <w:rPr>
          <w:rFonts w:ascii="Times New Roman" w:hAnsi="Times New Roman"/>
          <w:sz w:val="28"/>
          <w:szCs w:val="28"/>
        </w:rPr>
        <w:t xml:space="preserve"> </w:t>
      </w:r>
      <w:r w:rsidRPr="00A2143C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>
        <w:rPr>
          <w:rFonts w:ascii="Times New Roman" w:hAnsi="Times New Roman"/>
          <w:sz w:val="28"/>
          <w:szCs w:val="28"/>
        </w:rPr>
        <w:t>1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187DC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E00A7C">
        <w:rPr>
          <w:rFonts w:ascii="Times New Roman" w:hAnsi="Times New Roman"/>
          <w:sz w:val="28"/>
          <w:szCs w:val="28"/>
        </w:rPr>
        <w:t>4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 w:rsidR="00A97053">
        <w:rPr>
          <w:rFonts w:ascii="Times New Roman" w:hAnsi="Times New Roman"/>
          <w:sz w:val="28"/>
          <w:szCs w:val="28"/>
        </w:rPr>
        <w:t>2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005ECD">
        <w:rPr>
          <w:rFonts w:ascii="Times New Roman" w:hAnsi="Times New Roman"/>
          <w:sz w:val="28"/>
          <w:szCs w:val="28"/>
        </w:rPr>
        <w:t xml:space="preserve">от </w:t>
      </w:r>
      <w:r w:rsidR="00A2143C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>
        <w:rPr>
          <w:rFonts w:ascii="Times New Roman" w:hAnsi="Times New Roman"/>
          <w:sz w:val="28"/>
          <w:szCs w:val="28"/>
        </w:rPr>
        <w:t>2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E00A7C">
        <w:rPr>
          <w:rFonts w:ascii="Times New Roman" w:hAnsi="Times New Roman"/>
          <w:sz w:val="28"/>
          <w:szCs w:val="28"/>
        </w:rPr>
        <w:t>5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3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E00A7C">
        <w:rPr>
          <w:rFonts w:ascii="Times New Roman" w:hAnsi="Times New Roman"/>
          <w:sz w:val="28"/>
          <w:szCs w:val="28"/>
        </w:rPr>
        <w:t>6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5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lastRenderedPageBreak/>
        <w:t>1.</w:t>
      </w:r>
      <w:r w:rsidR="00E00A7C">
        <w:rPr>
          <w:rFonts w:ascii="Times New Roman" w:hAnsi="Times New Roman"/>
          <w:sz w:val="28"/>
          <w:szCs w:val="28"/>
        </w:rPr>
        <w:t>8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6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75406" w:rsidRDefault="00A75406" w:rsidP="00A754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7)</w:t>
      </w:r>
    </w:p>
    <w:p w:rsidR="006E302D" w:rsidRPr="009B3359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 w:rsidR="009B3359" w:rsidRPr="009B335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B3359">
        <w:rPr>
          <w:rFonts w:ascii="Times New Roman" w:hAnsi="Times New Roman"/>
          <w:sz w:val="28"/>
          <w:szCs w:val="28"/>
        </w:rPr>
        <w:t>решение</w:t>
      </w:r>
      <w:r w:rsidR="009B3359" w:rsidRPr="009B3359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00A7C" w:rsidRPr="00BA77DA" w:rsidRDefault="00E00A7C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6E302D" w:rsidRPr="00AF7233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062" w:rsidRDefault="0001506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219DC" w:rsidRDefault="003219DC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57E13" w:rsidRDefault="00957E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4313" w:rsidRDefault="00964313" w:rsidP="00B05334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709"/>
        <w:gridCol w:w="3004"/>
        <w:gridCol w:w="1532"/>
        <w:gridCol w:w="1701"/>
        <w:gridCol w:w="1559"/>
      </w:tblGrid>
      <w:tr w:rsidR="006F71BC" w:rsidRPr="006F71BC" w:rsidTr="006F71BC">
        <w:trPr>
          <w:trHeight w:val="1242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BC" w:rsidRPr="006F71BC" w:rsidRDefault="006F71BC" w:rsidP="006273A6">
            <w:pPr>
              <w:jc w:val="right"/>
              <w:rPr>
                <w:rFonts w:ascii="Times New Roman" w:hAnsi="Times New Roman"/>
              </w:rPr>
            </w:pPr>
            <w:bookmarkStart w:id="0" w:name="RANGE!A1:E129"/>
            <w:r w:rsidRPr="006F71BC">
              <w:rPr>
                <w:rFonts w:ascii="Times New Roman" w:hAnsi="Times New Roman"/>
              </w:rPr>
              <w:lastRenderedPageBreak/>
              <w:t>Приложение 1</w:t>
            </w:r>
            <w:r w:rsidRPr="006F71BC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6F71BC">
              <w:rPr>
                <w:rFonts w:ascii="Times New Roman" w:hAnsi="Times New Roman"/>
              </w:rPr>
              <w:t> городской Думы </w:t>
            </w:r>
            <w:r w:rsidRPr="006F71BC">
              <w:rPr>
                <w:rFonts w:ascii="Times New Roman" w:hAnsi="Times New Roman"/>
              </w:rPr>
              <w:br/>
              <w:t>городского округа Кинешма  </w:t>
            </w:r>
            <w:r w:rsidRPr="006F71B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6F71B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6F71BC">
              <w:rPr>
                <w:rFonts w:ascii="Times New Roman" w:hAnsi="Times New Roman"/>
              </w:rPr>
              <w:br/>
              <w:t xml:space="preserve">от </w:t>
            </w:r>
            <w:r w:rsidR="006273A6">
              <w:rPr>
                <w:rFonts w:ascii="Times New Roman" w:hAnsi="Times New Roman"/>
              </w:rPr>
              <w:t xml:space="preserve">23.03.2018 </w:t>
            </w:r>
            <w:r w:rsidRPr="006F71BC">
              <w:rPr>
                <w:rFonts w:ascii="Times New Roman" w:hAnsi="Times New Roman"/>
              </w:rPr>
              <w:t xml:space="preserve"> №</w:t>
            </w:r>
            <w:bookmarkEnd w:id="0"/>
            <w:r w:rsidR="006273A6">
              <w:rPr>
                <w:rFonts w:ascii="Times New Roman" w:hAnsi="Times New Roman"/>
              </w:rPr>
              <w:t xml:space="preserve"> 54/366</w:t>
            </w:r>
          </w:p>
        </w:tc>
      </w:tr>
      <w:tr w:rsidR="006F71BC" w:rsidRPr="006F71BC" w:rsidTr="006F71BC">
        <w:trPr>
          <w:trHeight w:val="256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1BC" w:rsidRPr="006F71BC" w:rsidRDefault="006F71BC" w:rsidP="006F71BC">
            <w:pPr>
              <w:jc w:val="right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Приложение 1</w:t>
            </w:r>
            <w:r w:rsidRPr="006F71BC">
              <w:rPr>
                <w:rFonts w:ascii="Times New Roman" w:hAnsi="Times New Roman"/>
              </w:rPr>
              <w:br/>
              <w:t>к решению городской Думы </w:t>
            </w:r>
            <w:r w:rsidRPr="006F71BC">
              <w:rPr>
                <w:rFonts w:ascii="Times New Roman" w:hAnsi="Times New Roman"/>
              </w:rPr>
              <w:br/>
              <w:t>городского округа Кинешма  </w:t>
            </w:r>
            <w:r w:rsidRPr="006F71B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6F71B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6F71BC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6F71BC" w:rsidRPr="006F71BC" w:rsidTr="006F71BC">
        <w:trPr>
          <w:trHeight w:val="132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6F71BC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6F71BC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6F71BC" w:rsidRPr="006F71BC" w:rsidTr="006F71BC">
        <w:trPr>
          <w:trHeight w:val="6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right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(тыс</w:t>
            </w:r>
            <w:proofErr w:type="gramStart"/>
            <w:r w:rsidRPr="006F71BC">
              <w:rPr>
                <w:rFonts w:ascii="Times New Roman" w:hAnsi="Times New Roman"/>
              </w:rPr>
              <w:t>.р</w:t>
            </w:r>
            <w:proofErr w:type="gramEnd"/>
            <w:r w:rsidRPr="006F71BC">
              <w:rPr>
                <w:rFonts w:ascii="Times New Roman" w:hAnsi="Times New Roman"/>
              </w:rPr>
              <w:t>уб.)</w:t>
            </w:r>
          </w:p>
        </w:tc>
      </w:tr>
      <w:tr w:rsidR="006F71BC" w:rsidRPr="006F71BC" w:rsidTr="006F71BC">
        <w:trPr>
          <w:trHeight w:val="5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Сумма</w:t>
            </w:r>
          </w:p>
        </w:tc>
      </w:tr>
      <w:tr w:rsidR="006F71BC" w:rsidRPr="006F71BC" w:rsidTr="006F71BC">
        <w:trPr>
          <w:trHeight w:val="10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2020 год</w:t>
            </w:r>
          </w:p>
        </w:tc>
      </w:tr>
      <w:tr w:rsidR="006F71BC" w:rsidRPr="006F71BC" w:rsidTr="006F71B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437 879,30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387 465,40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400 361,50</w:t>
            </w:r>
          </w:p>
        </w:tc>
      </w:tr>
      <w:tr w:rsidR="006F71BC" w:rsidRPr="006F71BC" w:rsidTr="006F71B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153 239,30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6F71BC" w:rsidRPr="006F71BC" w:rsidTr="006F71BC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153 239,30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154 604,80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165 462,70</w:t>
            </w:r>
          </w:p>
        </w:tc>
      </w:tr>
      <w:tr w:rsidR="006F71BC" w:rsidRPr="006F71BC" w:rsidTr="006F71BC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151 239,30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152 517,30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163 262,70</w:t>
            </w:r>
          </w:p>
        </w:tc>
      </w:tr>
      <w:tr w:rsidR="006F71BC" w:rsidRPr="006F71BC" w:rsidTr="006F71BC">
        <w:trPr>
          <w:trHeight w:val="2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875,00</w:t>
            </w:r>
          </w:p>
        </w:tc>
      </w:tr>
      <w:tr w:rsidR="006F71BC" w:rsidRPr="006F71BC" w:rsidTr="006F71BC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750,00</w:t>
            </w:r>
          </w:p>
        </w:tc>
      </w:tr>
      <w:tr w:rsidR="006F71BC" w:rsidRPr="006F71BC" w:rsidTr="006F71BC">
        <w:trPr>
          <w:trHeight w:val="20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575,00</w:t>
            </w:r>
          </w:p>
        </w:tc>
      </w:tr>
      <w:tr w:rsidR="006F71BC" w:rsidRPr="006F71BC" w:rsidTr="006F71B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6F71BC" w:rsidRPr="006F71BC" w:rsidTr="006F71BC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5 638,80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6 347,60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6 347,60</w:t>
            </w:r>
          </w:p>
        </w:tc>
      </w:tr>
      <w:tr w:rsidR="006F71BC" w:rsidRPr="006F71BC" w:rsidTr="006F71BC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1 960,70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2 187,40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2 187,40</w:t>
            </w:r>
          </w:p>
        </w:tc>
      </w:tr>
      <w:tr w:rsidR="006F71BC" w:rsidRPr="006F71BC" w:rsidTr="006F71BC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1BC">
              <w:rPr>
                <w:rFonts w:ascii="Times New Roman" w:hAnsi="Times New Roman"/>
              </w:rPr>
              <w:t>инжекторных</w:t>
            </w:r>
            <w:proofErr w:type="spellEnd"/>
            <w:r w:rsidRPr="006F71B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18,80</w:t>
            </w:r>
          </w:p>
        </w:tc>
      </w:tr>
      <w:tr w:rsidR="006F71BC" w:rsidRPr="006F71BC" w:rsidTr="001B07C3">
        <w:trPr>
          <w:trHeight w:val="29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4 067,10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4 560,90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4 560,90</w:t>
            </w:r>
          </w:p>
        </w:tc>
      </w:tr>
      <w:tr w:rsidR="006F71BC" w:rsidRPr="006F71BC" w:rsidTr="006F71BC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>1 03 02260 01 0000 110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-406,90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-419,50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-419,50</w:t>
            </w:r>
          </w:p>
        </w:tc>
      </w:tr>
      <w:tr w:rsidR="006F71BC" w:rsidRPr="006F71BC" w:rsidTr="006F71B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63 504,30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6F71BC" w:rsidRPr="006F71BC" w:rsidTr="006F71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47 700,00</w:t>
            </w:r>
          </w:p>
        </w:tc>
      </w:tr>
      <w:tr w:rsidR="006F71BC" w:rsidRPr="006F71BC" w:rsidTr="006F71BC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47 700,00</w:t>
            </w:r>
          </w:p>
        </w:tc>
      </w:tr>
      <w:tr w:rsidR="006F71BC" w:rsidRPr="006F71BC" w:rsidTr="006F71BC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9,00</w:t>
            </w:r>
          </w:p>
        </w:tc>
      </w:tr>
      <w:tr w:rsidR="006F71BC" w:rsidRPr="006F71BC" w:rsidTr="006F71B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9,00</w:t>
            </w:r>
          </w:p>
        </w:tc>
      </w:tr>
      <w:tr w:rsidR="006F71BC" w:rsidRPr="006F71BC" w:rsidTr="006F71B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9 500,00</w:t>
            </w:r>
          </w:p>
        </w:tc>
      </w:tr>
      <w:tr w:rsidR="006F71BC" w:rsidRPr="006F71BC" w:rsidTr="006F71BC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9 500,00</w:t>
            </w:r>
          </w:p>
        </w:tc>
      </w:tr>
      <w:tr w:rsidR="006F71BC" w:rsidRPr="006F71BC" w:rsidTr="006F71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116 754,60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103 900,00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105 700,00</w:t>
            </w:r>
          </w:p>
        </w:tc>
      </w:tr>
      <w:tr w:rsidR="006F71BC" w:rsidRPr="006F71BC" w:rsidTr="006F71BC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19 504,30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13 500,00</w:t>
            </w:r>
          </w:p>
        </w:tc>
      </w:tr>
      <w:tr w:rsidR="006F71BC" w:rsidRPr="006F71BC" w:rsidTr="006F71BC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19 504,30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13 500,00</w:t>
            </w:r>
          </w:p>
        </w:tc>
      </w:tr>
      <w:tr w:rsidR="006F71BC" w:rsidRPr="006F71BC" w:rsidTr="006F71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97 250,30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92 200,00</w:t>
            </w:r>
          </w:p>
        </w:tc>
      </w:tr>
      <w:tr w:rsidR="006F71BC" w:rsidRPr="006F71BC" w:rsidTr="006F71B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67 453,50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69 000,00</w:t>
            </w:r>
          </w:p>
        </w:tc>
      </w:tr>
      <w:tr w:rsidR="006F71BC" w:rsidRPr="006F71BC" w:rsidTr="006F71BC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29 796,80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23 200,00</w:t>
            </w:r>
          </w:p>
        </w:tc>
      </w:tr>
      <w:tr w:rsidR="006F71BC" w:rsidRPr="006F71BC" w:rsidTr="006F71BC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6F71BC" w:rsidRPr="006F71BC" w:rsidTr="001B07C3">
        <w:trPr>
          <w:trHeight w:val="18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6 300,00</w:t>
            </w:r>
          </w:p>
        </w:tc>
      </w:tr>
      <w:tr w:rsidR="006F71BC" w:rsidRPr="006F71BC" w:rsidTr="006F71B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6 300,00</w:t>
            </w:r>
          </w:p>
        </w:tc>
      </w:tr>
      <w:tr w:rsidR="006F71BC" w:rsidRPr="006F71BC" w:rsidTr="006F71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60,00</w:t>
            </w:r>
          </w:p>
        </w:tc>
      </w:tr>
      <w:tr w:rsidR="006F71BC" w:rsidRPr="006F71BC" w:rsidTr="006F71BC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60,00</w:t>
            </w:r>
          </w:p>
        </w:tc>
      </w:tr>
      <w:tr w:rsidR="006F71BC" w:rsidRPr="006F71BC" w:rsidTr="006F71BC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45 035,30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39 144,60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38 667,60</w:t>
            </w:r>
          </w:p>
        </w:tc>
      </w:tr>
      <w:tr w:rsidR="006F71BC" w:rsidRPr="006F71BC" w:rsidTr="006F71B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34 900,80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28 500,00</w:t>
            </w:r>
          </w:p>
        </w:tc>
      </w:tr>
      <w:tr w:rsidR="006F71BC" w:rsidRPr="006F71BC" w:rsidTr="006F71BC">
        <w:trPr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31 650,80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27 000,00</w:t>
            </w:r>
          </w:p>
        </w:tc>
      </w:tr>
      <w:tr w:rsidR="006F71BC" w:rsidRPr="006F71BC" w:rsidTr="006F71BC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31 650,80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27 000,00</w:t>
            </w:r>
          </w:p>
        </w:tc>
      </w:tr>
      <w:tr w:rsidR="006F71BC" w:rsidRPr="006F71BC" w:rsidTr="006F71BC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1 500,00</w:t>
            </w:r>
          </w:p>
        </w:tc>
      </w:tr>
      <w:tr w:rsidR="006F71BC" w:rsidRPr="006F71BC" w:rsidTr="006F71BC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 xml:space="preserve"> 1 11 05034 04 0000 120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1 500,00</w:t>
            </w:r>
          </w:p>
        </w:tc>
      </w:tr>
      <w:tr w:rsidR="006F71BC" w:rsidRPr="006F71BC" w:rsidTr="006F71BC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3 147,50</w:t>
            </w:r>
          </w:p>
        </w:tc>
      </w:tr>
      <w:tr w:rsidR="006F71BC" w:rsidRPr="006F71BC" w:rsidTr="006F71B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3 147,50</w:t>
            </w:r>
          </w:p>
        </w:tc>
      </w:tr>
      <w:tr w:rsidR="006F71BC" w:rsidRPr="006F71BC" w:rsidTr="006F71BC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3 147,50</w:t>
            </w:r>
          </w:p>
        </w:tc>
      </w:tr>
      <w:tr w:rsidR="006F71BC" w:rsidRPr="006F71BC" w:rsidTr="006F71BC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7 020,10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7 020,10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7 020,10</w:t>
            </w:r>
          </w:p>
        </w:tc>
      </w:tr>
      <w:tr w:rsidR="006F71BC" w:rsidRPr="006F71BC" w:rsidTr="006F71BC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7 020,10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7 020,10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7 020,10</w:t>
            </w:r>
          </w:p>
        </w:tc>
      </w:tr>
      <w:tr w:rsidR="006F71BC" w:rsidRPr="006F71BC" w:rsidTr="006F71B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6F71BC" w:rsidRPr="006F71BC" w:rsidTr="006F71BC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1 454,10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1 526,70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1 603,10</w:t>
            </w:r>
          </w:p>
        </w:tc>
      </w:tr>
      <w:tr w:rsidR="006F71BC" w:rsidRPr="006F71BC" w:rsidTr="006F71BC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103,40</w:t>
            </w:r>
          </w:p>
        </w:tc>
      </w:tr>
      <w:tr w:rsidR="006F71BC" w:rsidRPr="006F71BC" w:rsidTr="006F71BC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>1 12 01030 01 0000 120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719,90</w:t>
            </w:r>
          </w:p>
        </w:tc>
      </w:tr>
      <w:tr w:rsidR="006F71BC" w:rsidRPr="006F71BC" w:rsidTr="006F71B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779,80</w:t>
            </w:r>
          </w:p>
        </w:tc>
      </w:tr>
      <w:tr w:rsidR="006F71BC" w:rsidRPr="006F71BC" w:rsidTr="006F71B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1 773,00</w:t>
            </w:r>
          </w:p>
        </w:tc>
      </w:tr>
      <w:tr w:rsidR="006F71BC" w:rsidRPr="006F71BC" w:rsidTr="006F71B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1 773,00</w:t>
            </w:r>
          </w:p>
        </w:tc>
      </w:tr>
      <w:tr w:rsidR="006F71BC" w:rsidRPr="006F71BC" w:rsidTr="006F71BC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1 773,00</w:t>
            </w:r>
          </w:p>
        </w:tc>
      </w:tr>
      <w:tr w:rsidR="006F71BC" w:rsidRPr="006F71BC" w:rsidTr="006F71B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39 204,30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6F71BC" w:rsidRPr="006F71BC" w:rsidTr="006F71BC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1 14 02000 00 0000 000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34 204,30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8 000,00</w:t>
            </w:r>
          </w:p>
        </w:tc>
      </w:tr>
      <w:tr w:rsidR="006F71BC" w:rsidRPr="006F71BC" w:rsidTr="006F71BC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34 204,30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8 000,00</w:t>
            </w:r>
          </w:p>
        </w:tc>
      </w:tr>
      <w:tr w:rsidR="006F71BC" w:rsidRPr="006F71BC" w:rsidTr="006F71BC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4 000,00</w:t>
            </w:r>
          </w:p>
        </w:tc>
      </w:tr>
      <w:tr w:rsidR="006F71BC" w:rsidRPr="006F71BC" w:rsidTr="006F71BC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4 000,00</w:t>
            </w:r>
          </w:p>
        </w:tc>
      </w:tr>
      <w:tr w:rsidR="006F71BC" w:rsidRPr="006F71BC" w:rsidTr="006F71B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3 318,50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3 367,00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3 411,50</w:t>
            </w:r>
          </w:p>
        </w:tc>
      </w:tr>
      <w:tr w:rsidR="006F71BC" w:rsidRPr="006F71BC" w:rsidTr="006F71BC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 xml:space="preserve"> 1 16 03000 00 0000 140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197,50</w:t>
            </w:r>
          </w:p>
        </w:tc>
      </w:tr>
      <w:tr w:rsidR="006F71BC" w:rsidRPr="006F71BC" w:rsidTr="006F71BC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150,00</w:t>
            </w:r>
          </w:p>
        </w:tc>
      </w:tr>
      <w:tr w:rsidR="006F71BC" w:rsidRPr="006F71BC" w:rsidTr="006F71BC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47,50</w:t>
            </w:r>
          </w:p>
        </w:tc>
      </w:tr>
      <w:tr w:rsidR="006F71BC" w:rsidRPr="006F71BC" w:rsidTr="006F71BC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120,00</w:t>
            </w:r>
          </w:p>
        </w:tc>
      </w:tr>
      <w:tr w:rsidR="006F71BC" w:rsidRPr="006F71BC" w:rsidTr="006F71BC">
        <w:trPr>
          <w:trHeight w:val="16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140,00</w:t>
            </w:r>
          </w:p>
        </w:tc>
      </w:tr>
      <w:tr w:rsidR="006F71BC" w:rsidRPr="006F71BC" w:rsidTr="006F71BC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140,00</w:t>
            </w:r>
          </w:p>
        </w:tc>
      </w:tr>
      <w:tr w:rsidR="006F71BC" w:rsidRPr="006F71BC" w:rsidTr="006F71BC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12,00</w:t>
            </w:r>
          </w:p>
        </w:tc>
      </w:tr>
      <w:tr w:rsidR="006F71BC" w:rsidRPr="006F71BC" w:rsidTr="006F71BC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12,00</w:t>
            </w:r>
          </w:p>
        </w:tc>
      </w:tr>
      <w:tr w:rsidR="006F71BC" w:rsidRPr="006F71BC" w:rsidTr="006F71BC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74,00</w:t>
            </w:r>
          </w:p>
        </w:tc>
      </w:tr>
      <w:tr w:rsidR="006F71BC" w:rsidRPr="006F71BC" w:rsidTr="006F71BC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6F71BC">
              <w:rPr>
                <w:rFonts w:ascii="Times New Roman" w:hAnsi="Times New Roman"/>
              </w:rPr>
              <w:br/>
              <w:t xml:space="preserve">ущерба имуществу, </w:t>
            </w:r>
            <w:r w:rsidRPr="006F71BC">
              <w:rPr>
                <w:rFonts w:ascii="Times New Roman" w:hAnsi="Times New Roman"/>
              </w:rPr>
              <w:lastRenderedPageBreak/>
              <w:t>зачисляемые в бюджеты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74,00</w:t>
            </w:r>
          </w:p>
        </w:tc>
      </w:tr>
      <w:tr w:rsidR="006F71BC" w:rsidRPr="006F71BC" w:rsidTr="006F71BC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 xml:space="preserve"> 1 16 25000 00 0000 140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103,00</w:t>
            </w:r>
          </w:p>
        </w:tc>
      </w:tr>
      <w:tr w:rsidR="006F71BC" w:rsidRPr="006F71BC" w:rsidTr="006F71BC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48,00</w:t>
            </w:r>
          </w:p>
        </w:tc>
      </w:tr>
      <w:tr w:rsidR="006F71BC" w:rsidRPr="006F71BC" w:rsidTr="006F71B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55,00</w:t>
            </w:r>
          </w:p>
        </w:tc>
      </w:tr>
      <w:tr w:rsidR="006F71BC" w:rsidRPr="006F71BC" w:rsidTr="006F71BC">
        <w:trPr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222,00</w:t>
            </w:r>
          </w:p>
        </w:tc>
      </w:tr>
      <w:tr w:rsidR="006F71BC" w:rsidRPr="006F71BC" w:rsidTr="006F71BC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72,00</w:t>
            </w:r>
          </w:p>
        </w:tc>
      </w:tr>
      <w:tr w:rsidR="006F71BC" w:rsidRPr="006F71BC" w:rsidTr="006F71BC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72,00</w:t>
            </w:r>
          </w:p>
        </w:tc>
      </w:tr>
      <w:tr w:rsidR="006F71BC" w:rsidRPr="006F71BC" w:rsidTr="006F71BC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</w:t>
            </w:r>
            <w:r w:rsidRPr="006F71BC">
              <w:rPr>
                <w:rFonts w:ascii="Times New Roman" w:hAnsi="Times New Roman"/>
              </w:rPr>
              <w:lastRenderedPageBreak/>
              <w:t>правонарушениях</w:t>
            </w:r>
            <w:r w:rsidRPr="006F71BC">
              <w:rPr>
                <w:rFonts w:ascii="Times New Roman" w:hAnsi="Times New Roman"/>
              </w:rPr>
              <w:br w:type="page"/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>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61,00</w:t>
            </w:r>
          </w:p>
        </w:tc>
      </w:tr>
      <w:tr w:rsidR="006F71BC" w:rsidRPr="006F71BC" w:rsidTr="006F71BC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>1 16 51020 02 0000 140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30,00</w:t>
            </w:r>
          </w:p>
        </w:tc>
      </w:tr>
      <w:tr w:rsidR="006F71BC" w:rsidRPr="006F71BC" w:rsidTr="006F71BC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2 380,00</w:t>
            </w:r>
          </w:p>
        </w:tc>
      </w:tr>
      <w:tr w:rsidR="006F71BC" w:rsidRPr="006F71BC" w:rsidTr="006F71B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2 380,00</w:t>
            </w:r>
          </w:p>
        </w:tc>
      </w:tr>
      <w:tr w:rsidR="006F71BC" w:rsidRPr="006F71BC" w:rsidTr="006F71B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1 797,10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6F71BC" w:rsidRPr="006F71BC" w:rsidTr="006F71BC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1 797,10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1 835,70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1 827,00</w:t>
            </w:r>
          </w:p>
        </w:tc>
      </w:tr>
      <w:tr w:rsidR="006F71BC" w:rsidRPr="006F71BC" w:rsidTr="006F71BC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670,50</w:t>
            </w:r>
          </w:p>
        </w:tc>
      </w:tr>
      <w:tr w:rsidR="006F71BC" w:rsidRPr="006F71BC" w:rsidTr="006F71B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230,80</w:t>
            </w:r>
          </w:p>
        </w:tc>
      </w:tr>
      <w:tr w:rsidR="006F71BC" w:rsidRPr="006F71BC" w:rsidTr="006F71BC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29,60</w:t>
            </w:r>
          </w:p>
        </w:tc>
      </w:tr>
      <w:tr w:rsidR="006F71BC" w:rsidRPr="006F71BC" w:rsidTr="006F71BC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796,70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896,10</w:t>
            </w:r>
          </w:p>
        </w:tc>
      </w:tr>
      <w:tr w:rsidR="006F71BC" w:rsidRPr="006F71BC" w:rsidTr="006F71BC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798 566,90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6F71BC" w:rsidRPr="006F71BC" w:rsidTr="006F71BC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lastRenderedPageBreak/>
              <w:t xml:space="preserve"> 2 02 00000 00 0000 000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798 756,30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6F71BC" w:rsidRPr="006F71BC" w:rsidTr="006F71B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282 022,20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252 949,60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254 087,60</w:t>
            </w:r>
          </w:p>
        </w:tc>
      </w:tr>
      <w:tr w:rsidR="006F71BC" w:rsidRPr="006F71BC" w:rsidTr="006F71BC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216 237,60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200 298,40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203 659,30</w:t>
            </w:r>
          </w:p>
        </w:tc>
      </w:tr>
      <w:tr w:rsidR="006F71BC" w:rsidRPr="006F71BC" w:rsidTr="006F71BC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65 784,60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52 651,20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50 428,30</w:t>
            </w:r>
          </w:p>
        </w:tc>
      </w:tr>
      <w:tr w:rsidR="006F71BC" w:rsidRPr="006F71BC" w:rsidTr="006F71BC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65 879,50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10 472,00</w:t>
            </w:r>
          </w:p>
        </w:tc>
      </w:tr>
      <w:tr w:rsidR="006F71BC" w:rsidRPr="006F71BC" w:rsidTr="006F71BC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2 678,70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32,30</w:t>
            </w:r>
          </w:p>
        </w:tc>
      </w:tr>
      <w:tr w:rsidR="006F71BC" w:rsidRPr="006F71BC" w:rsidTr="006F71BC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6F71BC">
              <w:rPr>
                <w:rFonts w:ascii="Times New Roman" w:hAnsi="Times New Roman"/>
              </w:rPr>
              <w:br w:type="page"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28 965,60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34 203,80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10 114,70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10 439,70</w:t>
            </w:r>
          </w:p>
        </w:tc>
      </w:tr>
      <w:tr w:rsidR="006F71BC" w:rsidRPr="006F71BC" w:rsidTr="006F71B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411 977,70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20 108,60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23 151,80</w:t>
            </w:r>
          </w:p>
        </w:tc>
      </w:tr>
      <w:tr w:rsidR="006F71BC" w:rsidRPr="006F71BC" w:rsidTr="006F71BC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10 090,10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9 973,30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9 973,30</w:t>
            </w:r>
          </w:p>
        </w:tc>
      </w:tr>
      <w:tr w:rsidR="006F71BC" w:rsidRPr="006F71BC" w:rsidTr="006F71BC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10 127,00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13 165,10</w:t>
            </w:r>
          </w:p>
        </w:tc>
      </w:tr>
      <w:tr w:rsidR="006F71BC" w:rsidRPr="006F71BC" w:rsidTr="006F71BC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>2 02 35120 04 0000 151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13,40</w:t>
            </w:r>
          </w:p>
        </w:tc>
      </w:tr>
      <w:tr w:rsidR="006F71BC" w:rsidRPr="006F71BC" w:rsidTr="006F71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401 763,70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38 876,90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38 876,90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2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F71BC" w:rsidRPr="006F71BC" w:rsidTr="006F71BC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-189,40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F71BC" w:rsidRPr="006F71BC" w:rsidTr="006F71BC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-66,90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lastRenderedPageBreak/>
              <w:t>2 19 25555 04 0000 151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-122,50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0,00</w:t>
            </w:r>
          </w:p>
        </w:tc>
      </w:tr>
      <w:tr w:rsidR="006F71BC" w:rsidRPr="006F71BC" w:rsidTr="006F71BC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</w:rPr>
            </w:pPr>
            <w:r w:rsidRPr="006F71BC">
              <w:rPr>
                <w:rFonts w:ascii="Times New Roman" w:hAnsi="Times New Roman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71BC" w:rsidRPr="006F71BC" w:rsidRDefault="006F71BC" w:rsidP="006F71BC">
            <w:pPr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1 236 446,20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670 670,60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BC" w:rsidRPr="006F71BC" w:rsidRDefault="006F71BC" w:rsidP="006F71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F71BC">
              <w:rPr>
                <w:rFonts w:ascii="Times New Roman" w:hAnsi="Times New Roman"/>
                <w:b/>
                <w:bCs/>
              </w:rPr>
              <w:t>688 072,90</w:t>
            </w:r>
          </w:p>
        </w:tc>
      </w:tr>
    </w:tbl>
    <w:p w:rsidR="00964313" w:rsidRDefault="00964313" w:rsidP="00B05334">
      <w:pPr>
        <w:tabs>
          <w:tab w:val="left" w:pos="3917"/>
        </w:tabs>
        <w:rPr>
          <w:rFonts w:ascii="Times New Roman" w:hAnsi="Times New Roman"/>
        </w:rPr>
      </w:pPr>
    </w:p>
    <w:p w:rsidR="006F71BC" w:rsidRDefault="006F71BC" w:rsidP="00B05334">
      <w:pPr>
        <w:tabs>
          <w:tab w:val="left" w:pos="3917"/>
        </w:tabs>
        <w:rPr>
          <w:rFonts w:ascii="Times New Roman" w:hAnsi="Times New Roman"/>
        </w:rPr>
      </w:pPr>
    </w:p>
    <w:p w:rsidR="006F71BC" w:rsidRDefault="006F71BC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505" w:type="dxa"/>
        <w:tblInd w:w="93" w:type="dxa"/>
        <w:tblLook w:val="04A0"/>
      </w:tblPr>
      <w:tblGrid>
        <w:gridCol w:w="2822"/>
        <w:gridCol w:w="2430"/>
        <w:gridCol w:w="150"/>
        <w:gridCol w:w="1616"/>
        <w:gridCol w:w="1565"/>
        <w:gridCol w:w="79"/>
        <w:gridCol w:w="1843"/>
      </w:tblGrid>
      <w:tr w:rsidR="003B0124" w:rsidRPr="002E30A5" w:rsidTr="003B0124">
        <w:trPr>
          <w:trHeight w:val="11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24" w:rsidRPr="002E30A5" w:rsidRDefault="003B0124" w:rsidP="006273A6">
            <w:pPr>
              <w:jc w:val="right"/>
              <w:rPr>
                <w:rFonts w:ascii="Times New Roman" w:hAnsi="Times New Roman"/>
              </w:rPr>
            </w:pPr>
            <w:bookmarkStart w:id="1" w:name="RANGE!A1:E122"/>
            <w:r w:rsidRPr="002E30A5">
              <w:rPr>
                <w:rFonts w:ascii="Times New Roman" w:hAnsi="Times New Roman"/>
              </w:rPr>
              <w:lastRenderedPageBreak/>
              <w:t>Приложение 2</w:t>
            </w:r>
            <w:r w:rsidRPr="002E30A5">
              <w:rPr>
                <w:rFonts w:ascii="Times New Roman" w:hAnsi="Times New Roman"/>
              </w:rPr>
              <w:br/>
              <w:t>к решению городской Думы </w:t>
            </w:r>
            <w:r w:rsidRPr="002E30A5">
              <w:rPr>
                <w:rFonts w:ascii="Times New Roman" w:hAnsi="Times New Roman"/>
              </w:rPr>
              <w:br/>
              <w:t>городского округа Кинешма  </w:t>
            </w:r>
            <w:r w:rsidRPr="002E30A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2E30A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2E30A5">
              <w:rPr>
                <w:rFonts w:ascii="Times New Roman" w:hAnsi="Times New Roman"/>
              </w:rPr>
              <w:br/>
              <w:t xml:space="preserve">от </w:t>
            </w:r>
            <w:r w:rsidR="006273A6">
              <w:rPr>
                <w:rFonts w:ascii="Times New Roman" w:hAnsi="Times New Roman"/>
              </w:rPr>
              <w:t>23.03.2018</w:t>
            </w:r>
            <w:r w:rsidRPr="002E30A5">
              <w:rPr>
                <w:rFonts w:ascii="Times New Roman" w:hAnsi="Times New Roman"/>
              </w:rPr>
              <w:t xml:space="preserve"> №</w:t>
            </w:r>
            <w:r w:rsidR="006273A6">
              <w:rPr>
                <w:rFonts w:ascii="Times New Roman" w:hAnsi="Times New Roman"/>
              </w:rPr>
              <w:t>54/366</w:t>
            </w:r>
            <w:r w:rsidRPr="002E30A5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3B0124" w:rsidRPr="002E30A5" w:rsidTr="003B0124">
        <w:trPr>
          <w:trHeight w:val="24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24" w:rsidRPr="002E30A5" w:rsidRDefault="003B0124" w:rsidP="003B0124">
            <w:pPr>
              <w:jc w:val="right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Приложение 2</w:t>
            </w:r>
            <w:r w:rsidRPr="002E30A5">
              <w:rPr>
                <w:rFonts w:ascii="Times New Roman" w:hAnsi="Times New Roman"/>
              </w:rPr>
              <w:br/>
              <w:t>к решению городской Думы </w:t>
            </w:r>
            <w:r w:rsidRPr="002E30A5">
              <w:rPr>
                <w:rFonts w:ascii="Times New Roman" w:hAnsi="Times New Roman"/>
              </w:rPr>
              <w:br/>
              <w:t>городского округа Кинешма  </w:t>
            </w:r>
            <w:r w:rsidRPr="002E30A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2E30A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2E30A5">
              <w:rPr>
                <w:rFonts w:ascii="Times New Roman" w:hAnsi="Times New Roman"/>
              </w:rPr>
              <w:br/>
              <w:t xml:space="preserve">от 20.12.2017 № 48/342       </w:t>
            </w:r>
          </w:p>
        </w:tc>
      </w:tr>
      <w:tr w:rsidR="003B0124" w:rsidRPr="002E30A5" w:rsidTr="003B0124">
        <w:trPr>
          <w:trHeight w:val="148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2E30A5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2E30A5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2018 год</w:t>
            </w:r>
            <w:r w:rsidRPr="002E30A5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3B0124" w:rsidRPr="002E30A5" w:rsidTr="003B0124">
        <w:trPr>
          <w:trHeight w:val="7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0124" w:rsidRPr="002E30A5" w:rsidTr="003B0124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right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(тыс. руб.)</w:t>
            </w:r>
          </w:p>
        </w:tc>
      </w:tr>
      <w:tr w:rsidR="003B0124" w:rsidRPr="002E30A5" w:rsidTr="003B0124">
        <w:trPr>
          <w:trHeight w:val="570"/>
        </w:trPr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Сумма </w:t>
            </w:r>
          </w:p>
        </w:tc>
      </w:tr>
      <w:tr w:rsidR="003B0124" w:rsidRPr="002E30A5" w:rsidTr="003B0124">
        <w:trPr>
          <w:trHeight w:val="300"/>
        </w:trPr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</w:p>
        </w:tc>
      </w:tr>
      <w:tr w:rsidR="003B0124" w:rsidRPr="002E30A5" w:rsidTr="003B0124">
        <w:trPr>
          <w:trHeight w:val="630"/>
        </w:trPr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 2020 год</w:t>
            </w:r>
          </w:p>
        </w:tc>
      </w:tr>
      <w:tr w:rsidR="003B0124" w:rsidRPr="002E30A5" w:rsidTr="003B0124">
        <w:trPr>
          <w:trHeight w:val="11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2E30A5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2E30A5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3B0124" w:rsidRPr="002E30A5" w:rsidTr="003B0124">
        <w:trPr>
          <w:trHeight w:val="109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93,80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103,40</w:t>
            </w:r>
          </w:p>
        </w:tc>
      </w:tr>
      <w:tr w:rsidR="003B0124" w:rsidRPr="002E30A5" w:rsidTr="003B0124">
        <w:trPr>
          <w:trHeight w:val="9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9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653,00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685,60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719,90</w:t>
            </w:r>
          </w:p>
        </w:tc>
      </w:tr>
      <w:tr w:rsidR="003B0124" w:rsidRPr="002E30A5" w:rsidTr="003B0124">
        <w:trPr>
          <w:trHeight w:val="9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707,30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742,60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779,80</w:t>
            </w:r>
          </w:p>
        </w:tc>
      </w:tr>
      <w:tr w:rsidR="003B0124" w:rsidRPr="002E30A5" w:rsidTr="003B0124">
        <w:trPr>
          <w:trHeight w:val="154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</w:t>
            </w:r>
            <w:r w:rsidRPr="002E30A5">
              <w:rPr>
                <w:rFonts w:ascii="Times New Roman" w:hAnsi="Times New Roman"/>
                <w:b/>
                <w:bCs/>
              </w:rPr>
              <w:lastRenderedPageBreak/>
              <w:t xml:space="preserve">агентства по рыболовству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lastRenderedPageBreak/>
              <w:t>076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3B0124" w:rsidRPr="002E30A5" w:rsidTr="003B0124">
        <w:trPr>
          <w:trHeight w:val="12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48,00</w:t>
            </w:r>
          </w:p>
        </w:tc>
      </w:tr>
      <w:tr w:rsidR="003B0124" w:rsidRPr="002E30A5" w:rsidTr="003B0124">
        <w:trPr>
          <w:trHeight w:val="207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15,00</w:t>
            </w:r>
          </w:p>
        </w:tc>
      </w:tr>
      <w:tr w:rsidR="003B0124" w:rsidRPr="002E30A5" w:rsidTr="003B0124">
        <w:trPr>
          <w:trHeight w:val="139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250,00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250,00</w:t>
            </w:r>
          </w:p>
        </w:tc>
      </w:tr>
      <w:tr w:rsidR="003B0124" w:rsidRPr="002E30A5" w:rsidTr="003B0124">
        <w:trPr>
          <w:trHeight w:val="111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3B0124" w:rsidRPr="002E30A5" w:rsidTr="003B0124">
        <w:trPr>
          <w:trHeight w:val="22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1 960,70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2 187,40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2 187,40</w:t>
            </w:r>
          </w:p>
        </w:tc>
      </w:tr>
      <w:tr w:rsidR="003B0124" w:rsidRPr="002E30A5" w:rsidTr="001B07C3">
        <w:trPr>
          <w:trHeight w:val="414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30A5">
              <w:rPr>
                <w:rFonts w:ascii="Times New Roman" w:hAnsi="Times New Roman"/>
              </w:rPr>
              <w:t>инжекторных</w:t>
            </w:r>
            <w:proofErr w:type="spellEnd"/>
            <w:r w:rsidRPr="002E30A5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17,90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18,80</w:t>
            </w:r>
          </w:p>
        </w:tc>
      </w:tr>
      <w:tr w:rsidR="003B0124" w:rsidRPr="002E30A5" w:rsidTr="003B0124">
        <w:trPr>
          <w:trHeight w:val="22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4 067,10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4 560,90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4 560,90</w:t>
            </w:r>
          </w:p>
        </w:tc>
      </w:tr>
      <w:tr w:rsidR="003B0124" w:rsidRPr="002E30A5" w:rsidTr="003B0124">
        <w:trPr>
          <w:trHeight w:val="20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-406,90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-           419,50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-              419,50</w:t>
            </w:r>
          </w:p>
        </w:tc>
      </w:tr>
      <w:tr w:rsidR="003B0124" w:rsidRPr="002E30A5" w:rsidTr="003B0124">
        <w:trPr>
          <w:trHeight w:val="13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3B0124" w:rsidRPr="002E30A5" w:rsidTr="003B0124">
        <w:trPr>
          <w:trHeight w:val="13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5,00</w:t>
            </w:r>
          </w:p>
        </w:tc>
      </w:tr>
      <w:tr w:rsidR="003B0124" w:rsidRPr="002E30A5" w:rsidTr="003B0124">
        <w:trPr>
          <w:trHeight w:val="12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3B0124" w:rsidRPr="002E30A5" w:rsidTr="003B0124">
        <w:trPr>
          <w:trHeight w:val="14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12,00</w:t>
            </w:r>
          </w:p>
        </w:tc>
      </w:tr>
      <w:tr w:rsidR="003B0124" w:rsidRPr="002E30A5" w:rsidTr="003B0124">
        <w:trPr>
          <w:trHeight w:val="13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1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3B0124" w:rsidRPr="002E30A5" w:rsidTr="003B0124">
        <w:trPr>
          <w:trHeight w:val="17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</w:t>
            </w:r>
            <w:r w:rsidRPr="002E30A5">
              <w:rPr>
                <w:rFonts w:ascii="Times New Roman" w:hAnsi="Times New Roman"/>
              </w:rPr>
              <w:lastRenderedPageBreak/>
              <w:t>нужд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>1 16 33040 04 6000 140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72,00</w:t>
            </w:r>
          </w:p>
        </w:tc>
      </w:tr>
      <w:tr w:rsidR="003B0124" w:rsidRPr="002E30A5" w:rsidTr="003B0124">
        <w:trPr>
          <w:trHeight w:val="207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lastRenderedPageBreak/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3B0124" w:rsidRPr="002E30A5" w:rsidTr="003B0124">
        <w:trPr>
          <w:trHeight w:val="129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7,00</w:t>
            </w:r>
          </w:p>
        </w:tc>
      </w:tr>
      <w:tr w:rsidR="003B0124" w:rsidRPr="002E30A5" w:rsidTr="003B0124">
        <w:trPr>
          <w:trHeight w:val="112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339 885,70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321 715,80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334 989,20</w:t>
            </w:r>
          </w:p>
        </w:tc>
      </w:tr>
      <w:tr w:rsidR="003B0124" w:rsidRPr="002E30A5" w:rsidTr="003B0124">
        <w:trPr>
          <w:trHeight w:val="20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151 239,30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152 517,30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163 262,70</w:t>
            </w:r>
          </w:p>
        </w:tc>
      </w:tr>
      <w:tr w:rsidR="003B0124" w:rsidRPr="002E30A5" w:rsidTr="003B0124">
        <w:trPr>
          <w:trHeight w:val="259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875,00</w:t>
            </w:r>
          </w:p>
        </w:tc>
      </w:tr>
      <w:tr w:rsidR="003B0124" w:rsidRPr="002E30A5" w:rsidTr="003B0124">
        <w:trPr>
          <w:trHeight w:val="139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675,00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750,00</w:t>
            </w:r>
          </w:p>
        </w:tc>
      </w:tr>
      <w:tr w:rsidR="003B0124" w:rsidRPr="002E30A5" w:rsidTr="003B0124">
        <w:trPr>
          <w:trHeight w:val="19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525,00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575,00</w:t>
            </w:r>
          </w:p>
        </w:tc>
      </w:tr>
      <w:tr w:rsidR="003B0124" w:rsidRPr="002E30A5" w:rsidTr="003B0124">
        <w:trPr>
          <w:trHeight w:val="106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54 700,00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47 700,00</w:t>
            </w:r>
          </w:p>
        </w:tc>
      </w:tr>
      <w:tr w:rsidR="003B0124" w:rsidRPr="002E30A5" w:rsidTr="003B0124">
        <w:trPr>
          <w:trHeight w:val="7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9,00</w:t>
            </w:r>
          </w:p>
        </w:tc>
      </w:tr>
      <w:tr w:rsidR="003B0124" w:rsidRPr="002E30A5" w:rsidTr="003B0124">
        <w:trPr>
          <w:trHeight w:val="159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8 800,00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9 500,00</w:t>
            </w:r>
          </w:p>
        </w:tc>
      </w:tr>
      <w:tr w:rsidR="003B0124" w:rsidRPr="002E30A5" w:rsidTr="003B0124">
        <w:trPr>
          <w:trHeight w:val="129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19 504,30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13 500,00</w:t>
            </w:r>
          </w:p>
        </w:tc>
      </w:tr>
      <w:tr w:rsidR="003B0124" w:rsidRPr="002E30A5" w:rsidTr="003B0124">
        <w:trPr>
          <w:trHeight w:val="11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67 453,50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69 000,00</w:t>
            </w:r>
          </w:p>
        </w:tc>
      </w:tr>
      <w:tr w:rsidR="003B0124" w:rsidRPr="002E30A5" w:rsidTr="003B0124">
        <w:trPr>
          <w:trHeight w:val="109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29 796,80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23 200,00</w:t>
            </w:r>
          </w:p>
        </w:tc>
      </w:tr>
      <w:tr w:rsidR="003B0124" w:rsidRPr="002E30A5" w:rsidTr="003B0124">
        <w:trPr>
          <w:trHeight w:val="13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6 100,00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6 300,00</w:t>
            </w:r>
          </w:p>
        </w:tc>
      </w:tr>
      <w:tr w:rsidR="003B0124" w:rsidRPr="002E30A5" w:rsidTr="003B0124">
        <w:trPr>
          <w:trHeight w:val="189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145,00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150,00</w:t>
            </w:r>
          </w:p>
        </w:tc>
      </w:tr>
      <w:tr w:rsidR="003B0124" w:rsidRPr="002E30A5" w:rsidTr="003B0124">
        <w:trPr>
          <w:trHeight w:val="159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42,50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47,50</w:t>
            </w:r>
          </w:p>
        </w:tc>
      </w:tr>
      <w:tr w:rsidR="003B0124" w:rsidRPr="002E30A5" w:rsidTr="003B0124">
        <w:trPr>
          <w:trHeight w:val="16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120,00</w:t>
            </w:r>
          </w:p>
        </w:tc>
      </w:tr>
      <w:tr w:rsidR="003B0124" w:rsidRPr="002E30A5" w:rsidTr="003B0124">
        <w:trPr>
          <w:trHeight w:val="93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2 350,00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2 369,00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2 394,00</w:t>
            </w:r>
          </w:p>
        </w:tc>
      </w:tr>
      <w:tr w:rsidR="003B0124" w:rsidRPr="002E30A5" w:rsidTr="003B0124">
        <w:trPr>
          <w:trHeight w:val="16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124,00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140,00</w:t>
            </w:r>
          </w:p>
        </w:tc>
      </w:tr>
      <w:tr w:rsidR="003B0124" w:rsidRPr="002E30A5" w:rsidTr="003B0124">
        <w:trPr>
          <w:trHeight w:val="141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74,00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74,00</w:t>
            </w:r>
          </w:p>
        </w:tc>
      </w:tr>
      <w:tr w:rsidR="003B0124" w:rsidRPr="002E30A5" w:rsidTr="003B0124">
        <w:trPr>
          <w:trHeight w:val="16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202,00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210,00</w:t>
            </w:r>
          </w:p>
        </w:tc>
      </w:tr>
      <w:tr w:rsidR="003B0124" w:rsidRPr="002E30A5" w:rsidTr="003B0124">
        <w:trPr>
          <w:trHeight w:val="19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10,00</w:t>
            </w:r>
          </w:p>
        </w:tc>
      </w:tr>
      <w:tr w:rsidR="003B0124" w:rsidRPr="002E30A5" w:rsidTr="003B0124">
        <w:trPr>
          <w:trHeight w:val="124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E30A5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 xml:space="preserve"> 1 16 90040 04 0000 140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1 940,00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1 960,00</w:t>
            </w:r>
          </w:p>
        </w:tc>
      </w:tr>
      <w:tr w:rsidR="003B0124" w:rsidRPr="002E30A5" w:rsidTr="003B0124">
        <w:trPr>
          <w:trHeight w:val="12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lastRenderedPageBreak/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3B0124" w:rsidRPr="002E30A5" w:rsidTr="003B0124">
        <w:trPr>
          <w:trHeight w:val="10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55,00</w:t>
            </w:r>
          </w:p>
        </w:tc>
      </w:tr>
      <w:tr w:rsidR="003B0124" w:rsidRPr="002E30A5" w:rsidTr="003B0124">
        <w:trPr>
          <w:trHeight w:val="108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3B0124" w:rsidRPr="002E30A5" w:rsidTr="003B0124">
        <w:trPr>
          <w:trHeight w:val="105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36,00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36,00</w:t>
            </w:r>
          </w:p>
        </w:tc>
      </w:tr>
      <w:tr w:rsidR="003B0124" w:rsidRPr="002E30A5" w:rsidTr="003B0124">
        <w:trPr>
          <w:trHeight w:val="10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800 655,30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285 260,80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3B0124" w:rsidRPr="002E30A5" w:rsidTr="003B0124">
        <w:trPr>
          <w:trHeight w:val="10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1 773,00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1 773,00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1 773,00</w:t>
            </w:r>
          </w:p>
        </w:tc>
      </w:tr>
      <w:tr w:rsidR="003B0124" w:rsidRPr="002E30A5" w:rsidTr="003B0124">
        <w:trPr>
          <w:trHeight w:val="10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12,00</w:t>
            </w:r>
          </w:p>
        </w:tc>
      </w:tr>
      <w:tr w:rsidR="003B0124" w:rsidRPr="002E30A5" w:rsidTr="003B0124">
        <w:trPr>
          <w:trHeight w:val="12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303,40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230,80</w:t>
            </w:r>
          </w:p>
        </w:tc>
      </w:tr>
      <w:tr w:rsidR="003B0124" w:rsidRPr="002E30A5" w:rsidTr="003B0124">
        <w:trPr>
          <w:trHeight w:val="10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0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216 237,60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200 298,40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203 659,30</w:t>
            </w:r>
          </w:p>
        </w:tc>
      </w:tr>
      <w:tr w:rsidR="003B0124" w:rsidRPr="002E30A5" w:rsidTr="003B0124">
        <w:trPr>
          <w:trHeight w:val="9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65 784,60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52 651,20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50 428,30</w:t>
            </w:r>
          </w:p>
        </w:tc>
      </w:tr>
      <w:tr w:rsidR="003B0124" w:rsidRPr="002E30A5" w:rsidTr="003B0124">
        <w:trPr>
          <w:trHeight w:val="105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2 678,70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29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31,40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32,30</w:t>
            </w:r>
          </w:p>
        </w:tc>
      </w:tr>
      <w:tr w:rsidR="003B0124" w:rsidRPr="002E30A5" w:rsidTr="003B0124">
        <w:trPr>
          <w:trHeight w:val="15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2E30A5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28 965,60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76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34 203,80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10 114,70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10 439,70</w:t>
            </w:r>
          </w:p>
        </w:tc>
      </w:tr>
      <w:tr w:rsidR="003B0124" w:rsidRPr="002E30A5" w:rsidTr="003B0124">
        <w:trPr>
          <w:trHeight w:val="11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10 090,10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9 973,30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9 973,30</w:t>
            </w:r>
          </w:p>
        </w:tc>
      </w:tr>
      <w:tr w:rsidR="003B0124" w:rsidRPr="002E30A5" w:rsidTr="003B0124">
        <w:trPr>
          <w:trHeight w:val="16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10 127,00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13 165,10</w:t>
            </w:r>
          </w:p>
        </w:tc>
      </w:tr>
      <w:tr w:rsidR="003B0124" w:rsidRPr="002E30A5" w:rsidTr="003B0124">
        <w:trPr>
          <w:trHeight w:val="16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123,90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13,40</w:t>
            </w:r>
          </w:p>
        </w:tc>
      </w:tr>
      <w:tr w:rsidR="003B0124" w:rsidRPr="002E30A5" w:rsidTr="003B0124">
        <w:trPr>
          <w:trHeight w:val="8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401 763,70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8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38 876,90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22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3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-122,50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3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-66,90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06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7 046,60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7 053,00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7 049,70</w:t>
            </w:r>
          </w:p>
        </w:tc>
      </w:tr>
      <w:tr w:rsidR="003B0124" w:rsidRPr="002E30A5" w:rsidTr="003B0124">
        <w:trPr>
          <w:trHeight w:val="196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7 020,10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7 020,10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7 020,10</w:t>
            </w:r>
          </w:p>
        </w:tc>
      </w:tr>
      <w:tr w:rsidR="003B0124" w:rsidRPr="002E30A5" w:rsidTr="003B0124">
        <w:trPr>
          <w:trHeight w:val="10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87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26,50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29,60</w:t>
            </w:r>
          </w:p>
        </w:tc>
      </w:tr>
      <w:tr w:rsidR="003B0124" w:rsidRPr="002E30A5" w:rsidTr="003B0124">
        <w:trPr>
          <w:trHeight w:val="8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4 829,60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4 904,70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4 962,10</w:t>
            </w:r>
          </w:p>
        </w:tc>
      </w:tr>
      <w:tr w:rsidR="003B0124" w:rsidRPr="002E30A5" w:rsidTr="003B0124">
        <w:trPr>
          <w:trHeight w:val="10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60,00</w:t>
            </w:r>
          </w:p>
        </w:tc>
      </w:tr>
      <w:tr w:rsidR="003B0124" w:rsidRPr="002E30A5" w:rsidTr="003B0124">
        <w:trPr>
          <w:trHeight w:val="154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3 114,40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3 124,50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3 147,50</w:t>
            </w:r>
          </w:p>
        </w:tc>
      </w:tr>
      <w:tr w:rsidR="003B0124" w:rsidRPr="002E30A5" w:rsidTr="003B0124">
        <w:trPr>
          <w:trHeight w:val="15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30,00</w:t>
            </w:r>
          </w:p>
        </w:tc>
      </w:tr>
      <w:tr w:rsidR="003B0124" w:rsidRPr="002E30A5" w:rsidTr="003B0124">
        <w:trPr>
          <w:trHeight w:val="135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158,00</w:t>
            </w:r>
          </w:p>
        </w:tc>
      </w:tr>
      <w:tr w:rsidR="003B0124" w:rsidRPr="002E30A5" w:rsidTr="003B0124">
        <w:trPr>
          <w:trHeight w:val="10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2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670,50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670,50</w:t>
            </w:r>
          </w:p>
        </w:tc>
      </w:tr>
      <w:tr w:rsidR="003B0124" w:rsidRPr="002E30A5" w:rsidTr="003B0124">
        <w:trPr>
          <w:trHeight w:val="78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77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177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796,70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896,10</w:t>
            </w:r>
          </w:p>
        </w:tc>
      </w:tr>
      <w:tr w:rsidR="003B0124" w:rsidRPr="002E30A5" w:rsidTr="003B0124">
        <w:trPr>
          <w:trHeight w:val="144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74 105,10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3B0124" w:rsidRPr="002E30A5" w:rsidTr="003B0124">
        <w:trPr>
          <w:trHeight w:val="18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31 650,80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27 000,00</w:t>
            </w:r>
          </w:p>
        </w:tc>
      </w:tr>
      <w:tr w:rsidR="003B0124" w:rsidRPr="002E30A5" w:rsidTr="003B0124">
        <w:trPr>
          <w:trHeight w:val="190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3 250,00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1 500,00</w:t>
            </w:r>
          </w:p>
        </w:tc>
      </w:tr>
      <w:tr w:rsidR="003B0124" w:rsidRPr="002E30A5" w:rsidTr="003B0124">
        <w:trPr>
          <w:trHeight w:val="222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34 204,30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8 000,00</w:t>
            </w:r>
          </w:p>
        </w:tc>
      </w:tr>
      <w:tr w:rsidR="003B0124" w:rsidRPr="002E30A5" w:rsidTr="003B0124">
        <w:trPr>
          <w:trHeight w:val="12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5 000,00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4 000,00</w:t>
            </w:r>
          </w:p>
        </w:tc>
      </w:tr>
      <w:tr w:rsidR="003B0124" w:rsidRPr="002E30A5" w:rsidTr="003B0124">
        <w:trPr>
          <w:trHeight w:val="94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93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</w:rPr>
            </w:pPr>
            <w:r w:rsidRPr="002E30A5">
              <w:rPr>
                <w:rFonts w:ascii="Times New Roman" w:hAnsi="Times New Roman"/>
              </w:rPr>
              <w:t>0,00</w:t>
            </w:r>
          </w:p>
        </w:tc>
      </w:tr>
      <w:tr w:rsidR="003B0124" w:rsidRPr="002E30A5" w:rsidTr="003B0124">
        <w:trPr>
          <w:trHeight w:val="51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1 236 446,20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670 670,60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0124" w:rsidRPr="002E30A5" w:rsidRDefault="003B0124" w:rsidP="003B01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30A5">
              <w:rPr>
                <w:rFonts w:ascii="Times New Roman" w:hAnsi="Times New Roman"/>
                <w:b/>
                <w:bCs/>
              </w:rPr>
              <w:t>688 072,90</w:t>
            </w:r>
          </w:p>
        </w:tc>
      </w:tr>
    </w:tbl>
    <w:p w:rsidR="003B0124" w:rsidRPr="002E30A5" w:rsidRDefault="003B0124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3B05AC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p w:rsidR="001B07C3" w:rsidRDefault="001B07C3" w:rsidP="00B0533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1291"/>
        <w:gridCol w:w="116"/>
        <w:gridCol w:w="2577"/>
        <w:gridCol w:w="1985"/>
        <w:gridCol w:w="1701"/>
        <w:gridCol w:w="1417"/>
        <w:gridCol w:w="1418"/>
      </w:tblGrid>
      <w:tr w:rsidR="003B05AC" w:rsidRPr="00672387" w:rsidTr="00FF6E13">
        <w:trPr>
          <w:trHeight w:val="1021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5AC" w:rsidRPr="00672387" w:rsidRDefault="003B05AC" w:rsidP="00F22582">
            <w:pPr>
              <w:jc w:val="right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lastRenderedPageBreak/>
              <w:t>Приложение 3</w:t>
            </w:r>
            <w:r w:rsidRPr="00672387">
              <w:rPr>
                <w:rFonts w:ascii="Times New Roman" w:hAnsi="Times New Roman"/>
              </w:rPr>
              <w:br/>
              <w:t>к решени</w:t>
            </w:r>
            <w:r w:rsidR="00FF6E13" w:rsidRPr="00672387">
              <w:rPr>
                <w:rFonts w:ascii="Times New Roman" w:hAnsi="Times New Roman"/>
              </w:rPr>
              <w:t>ю</w:t>
            </w:r>
            <w:r w:rsidRPr="00672387">
              <w:rPr>
                <w:rFonts w:ascii="Times New Roman" w:hAnsi="Times New Roman"/>
              </w:rPr>
              <w:t> городской Думы </w:t>
            </w:r>
            <w:r w:rsidRPr="00672387">
              <w:rPr>
                <w:rFonts w:ascii="Times New Roman" w:hAnsi="Times New Roman"/>
              </w:rPr>
              <w:br/>
              <w:t>городского округа Кинешма  </w:t>
            </w:r>
            <w:r w:rsidRPr="0067238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67238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672387">
              <w:rPr>
                <w:rFonts w:ascii="Times New Roman" w:hAnsi="Times New Roman"/>
              </w:rPr>
              <w:br/>
              <w:t xml:space="preserve">от </w:t>
            </w:r>
            <w:r w:rsidR="00F22582">
              <w:rPr>
                <w:rFonts w:ascii="Times New Roman" w:hAnsi="Times New Roman"/>
              </w:rPr>
              <w:t>23.03.2018</w:t>
            </w:r>
            <w:r w:rsidRPr="00672387">
              <w:rPr>
                <w:rFonts w:ascii="Times New Roman" w:hAnsi="Times New Roman"/>
              </w:rPr>
              <w:t xml:space="preserve"> №</w:t>
            </w:r>
            <w:r w:rsidR="00F22582">
              <w:rPr>
                <w:rFonts w:ascii="Times New Roman" w:hAnsi="Times New Roman"/>
              </w:rPr>
              <w:t xml:space="preserve"> 54/366</w:t>
            </w:r>
            <w:r w:rsidRPr="00672387">
              <w:rPr>
                <w:rFonts w:ascii="Times New Roman" w:hAnsi="Times New Roman"/>
              </w:rPr>
              <w:t xml:space="preserve">  </w:t>
            </w:r>
          </w:p>
        </w:tc>
      </w:tr>
      <w:tr w:rsidR="003B05AC" w:rsidRPr="00672387" w:rsidTr="00FF6E13">
        <w:trPr>
          <w:trHeight w:val="252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05AC" w:rsidRPr="00672387" w:rsidRDefault="003B05AC" w:rsidP="003B05AC">
            <w:pPr>
              <w:jc w:val="right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Приложение 3</w:t>
            </w:r>
            <w:r w:rsidRPr="00672387">
              <w:rPr>
                <w:rFonts w:ascii="Times New Roman" w:hAnsi="Times New Roman"/>
              </w:rPr>
              <w:br/>
              <w:t>к  решению городской Думы </w:t>
            </w:r>
            <w:r w:rsidRPr="00672387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67238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67238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672387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3B05AC" w:rsidRPr="00672387" w:rsidTr="00FF6E13">
        <w:trPr>
          <w:trHeight w:val="645"/>
        </w:trPr>
        <w:tc>
          <w:tcPr>
            <w:tcW w:w="10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672387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672387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3B05AC" w:rsidRPr="00672387" w:rsidTr="00FF6E13">
        <w:trPr>
          <w:trHeight w:val="360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B05AC" w:rsidRPr="00672387" w:rsidTr="00FF6E13">
        <w:trPr>
          <w:trHeight w:val="900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B05AC" w:rsidRPr="00672387" w:rsidTr="00FF6E13">
        <w:trPr>
          <w:trHeight w:val="34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</w:p>
        </w:tc>
        <w:tc>
          <w:tcPr>
            <w:tcW w:w="9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AC" w:rsidRPr="00672387" w:rsidRDefault="003B05AC" w:rsidP="003B05AC">
            <w:pPr>
              <w:jc w:val="right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(тыс. руб.)</w:t>
            </w:r>
          </w:p>
        </w:tc>
      </w:tr>
      <w:tr w:rsidR="003B05AC" w:rsidRPr="00672387" w:rsidTr="00FF6E13">
        <w:trPr>
          <w:trHeight w:val="7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Код бюджетной классификации</w:t>
            </w:r>
            <w:r w:rsidRPr="00672387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 xml:space="preserve">Сумма </w:t>
            </w:r>
          </w:p>
        </w:tc>
      </w:tr>
      <w:tr w:rsidR="003B05AC" w:rsidRPr="00672387" w:rsidTr="00FF6E13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главного</w:t>
            </w:r>
            <w:r w:rsidRPr="00672387">
              <w:rPr>
                <w:rFonts w:ascii="Times New Roman" w:hAnsi="Times New Roman"/>
              </w:rPr>
              <w:br/>
              <w:t xml:space="preserve"> администратора </w:t>
            </w:r>
            <w:r w:rsidRPr="00672387">
              <w:rPr>
                <w:rFonts w:ascii="Times New Roman" w:hAnsi="Times New Roman"/>
              </w:rPr>
              <w:br/>
              <w:t>источников</w:t>
            </w:r>
            <w:r w:rsidRPr="00672387">
              <w:rPr>
                <w:rFonts w:ascii="Times New Roman" w:hAnsi="Times New Roman"/>
              </w:rPr>
              <w:br/>
              <w:t>финансирования</w:t>
            </w:r>
            <w:r w:rsidRPr="00672387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</w:p>
        </w:tc>
      </w:tr>
      <w:tr w:rsidR="003B05AC" w:rsidRPr="00672387" w:rsidTr="00FF6E13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на 2020 год</w:t>
            </w:r>
          </w:p>
        </w:tc>
      </w:tr>
      <w:tr w:rsidR="00FF6E13" w:rsidRPr="00672387" w:rsidTr="00FF6E13">
        <w:trPr>
          <w:trHeight w:val="9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672387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F6E13" w:rsidRPr="00672387" w:rsidTr="00FF6E13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F6E13" w:rsidRPr="00672387" w:rsidTr="001B07C3">
        <w:trPr>
          <w:trHeight w:val="150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-1 510 793,80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-904 718,20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-937 420,50</w:t>
            </w:r>
          </w:p>
        </w:tc>
      </w:tr>
      <w:tr w:rsidR="00FF6E13" w:rsidRPr="00672387" w:rsidTr="00F239B6">
        <w:trPr>
          <w:trHeight w:val="137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1 515 307,10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921 678,80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955 377,10</w:t>
            </w:r>
          </w:p>
        </w:tc>
      </w:tr>
      <w:tr w:rsidR="003B05AC" w:rsidRPr="00672387" w:rsidTr="00FF6E13">
        <w:trPr>
          <w:trHeight w:val="7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lastRenderedPageBreak/>
              <w:t>961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F6E13" w:rsidRPr="00672387" w:rsidTr="00FF6E13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234 047,60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249 347,60</w:t>
            </w:r>
          </w:p>
        </w:tc>
      </w:tr>
      <w:tr w:rsidR="00FF6E13" w:rsidRPr="00672387" w:rsidTr="00FF6E13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-184 000,00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-212 547,60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-234 047,60</w:t>
            </w:r>
          </w:p>
        </w:tc>
      </w:tr>
      <w:tr w:rsidR="003B05AC" w:rsidRPr="00672387" w:rsidTr="00FF6E13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5AC" w:rsidRPr="00672387" w:rsidRDefault="000B1C27" w:rsidP="003B0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59 991</w:t>
            </w:r>
            <w:r w:rsidR="003B05AC" w:rsidRPr="00672387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0,00</w:t>
            </w:r>
          </w:p>
        </w:tc>
      </w:tr>
      <w:tr w:rsidR="003B05AC" w:rsidRPr="00672387" w:rsidTr="00FF6E13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5AC" w:rsidRPr="00672387" w:rsidRDefault="003B05AC" w:rsidP="000B1C2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</w:t>
            </w:r>
            <w:r w:rsidR="000B1C27">
              <w:rPr>
                <w:rFonts w:ascii="Times New Roman" w:hAnsi="Times New Roman"/>
              </w:rPr>
              <w:t>59 991</w:t>
            </w:r>
            <w:r w:rsidRPr="00672387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0,00</w:t>
            </w:r>
          </w:p>
        </w:tc>
      </w:tr>
      <w:tr w:rsidR="003B05AC" w:rsidRPr="00672387" w:rsidTr="00FF6E13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672387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5AC" w:rsidRPr="00672387" w:rsidRDefault="003B05AC" w:rsidP="003B05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3B05AC" w:rsidRPr="00672387" w:rsidRDefault="003B05AC" w:rsidP="00B05334">
      <w:pPr>
        <w:tabs>
          <w:tab w:val="left" w:pos="3917"/>
        </w:tabs>
        <w:rPr>
          <w:rFonts w:ascii="Times New Roman" w:hAnsi="Times New Roman"/>
        </w:rPr>
      </w:pPr>
    </w:p>
    <w:p w:rsidR="00F42579" w:rsidRPr="00672387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p w:rsidR="00F42579" w:rsidRPr="00672387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p w:rsidR="00F42579" w:rsidRPr="00672387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p w:rsidR="00F42579" w:rsidRPr="00672387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p w:rsidR="00F42579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p w:rsidR="00F42579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p w:rsidR="00F42579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p w:rsidR="00F42579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567"/>
        <w:gridCol w:w="567"/>
        <w:gridCol w:w="567"/>
        <w:gridCol w:w="1417"/>
        <w:gridCol w:w="993"/>
        <w:gridCol w:w="1559"/>
        <w:gridCol w:w="1417"/>
        <w:gridCol w:w="1418"/>
      </w:tblGrid>
      <w:tr w:rsidR="00732143" w:rsidRPr="00672387" w:rsidTr="00732143">
        <w:trPr>
          <w:trHeight w:val="95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43" w:rsidRPr="00672387" w:rsidRDefault="00732143" w:rsidP="004D5304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2" w:name="RANGE!A1:H702"/>
            <w:r w:rsidRPr="00672387">
              <w:rPr>
                <w:rFonts w:ascii="Times New Roman" w:hAnsi="Times New Roman"/>
              </w:rPr>
              <w:t>Приложение 4</w:t>
            </w:r>
            <w:r w:rsidRPr="00672387">
              <w:rPr>
                <w:rFonts w:ascii="Times New Roman" w:hAnsi="Times New Roman"/>
              </w:rPr>
              <w:br/>
              <w:t>к решени</w:t>
            </w:r>
            <w:r w:rsidR="00672387">
              <w:rPr>
                <w:rFonts w:ascii="Times New Roman" w:hAnsi="Times New Roman"/>
              </w:rPr>
              <w:t>ю</w:t>
            </w:r>
            <w:r w:rsidRPr="00672387">
              <w:rPr>
                <w:rFonts w:ascii="Times New Roman" w:hAnsi="Times New Roman"/>
              </w:rPr>
              <w:t> городской Думы </w:t>
            </w:r>
            <w:r w:rsidRPr="00672387">
              <w:rPr>
                <w:rFonts w:ascii="Times New Roman" w:hAnsi="Times New Roman"/>
              </w:rPr>
              <w:br/>
              <w:t>городского округа Кинешма  </w:t>
            </w:r>
            <w:r w:rsidRPr="0067238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67238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672387">
              <w:rPr>
                <w:rFonts w:ascii="Times New Roman" w:hAnsi="Times New Roman"/>
              </w:rPr>
              <w:br/>
              <w:t xml:space="preserve">от </w:t>
            </w:r>
            <w:r w:rsidR="004D5304">
              <w:rPr>
                <w:rFonts w:ascii="Times New Roman" w:hAnsi="Times New Roman"/>
              </w:rPr>
              <w:t>23.03.2018</w:t>
            </w:r>
            <w:r w:rsidRPr="00672387">
              <w:rPr>
                <w:rFonts w:ascii="Times New Roman" w:hAnsi="Times New Roman"/>
              </w:rPr>
              <w:t xml:space="preserve"> №</w:t>
            </w:r>
            <w:r w:rsidR="004D5304">
              <w:rPr>
                <w:rFonts w:ascii="Times New Roman" w:hAnsi="Times New Roman"/>
              </w:rPr>
              <w:t xml:space="preserve"> 54/366</w:t>
            </w:r>
            <w:r w:rsidRPr="00672387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732143" w:rsidRPr="00672387" w:rsidTr="00732143">
        <w:trPr>
          <w:trHeight w:val="229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Приложение 4</w:t>
            </w:r>
            <w:r w:rsidRPr="00672387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672387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672387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672387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672387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672387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732143" w:rsidRPr="00672387" w:rsidTr="00732143">
        <w:trPr>
          <w:trHeight w:val="135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672387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672387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</w:tc>
      </w:tr>
      <w:tr w:rsidR="00732143" w:rsidRPr="00672387" w:rsidTr="00732143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32143" w:rsidRPr="00672387" w:rsidTr="00732143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732143" w:rsidRPr="00672387" w:rsidTr="00672387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72387">
              <w:rPr>
                <w:rFonts w:ascii="Times New Roman" w:hAnsi="Times New Roman"/>
                <w:color w:val="000000"/>
              </w:rPr>
              <w:t>Подраз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72387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72387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72387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2020 год</w:t>
            </w:r>
          </w:p>
        </w:tc>
      </w:tr>
      <w:tr w:rsidR="00732143" w:rsidRPr="00672387" w:rsidTr="00672387">
        <w:trPr>
          <w:trHeight w:val="79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43" w:rsidRPr="00672387" w:rsidRDefault="00732143" w:rsidP="007321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794 109,25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340 573,17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732143" w:rsidRPr="00672387" w:rsidTr="00672387">
        <w:trPr>
          <w:trHeight w:val="3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732143" w:rsidRPr="00672387" w:rsidTr="00672387">
        <w:trPr>
          <w:trHeight w:val="47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16 241,89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9 070,48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32143" w:rsidRPr="00672387" w:rsidTr="00672387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732143" w:rsidRPr="00672387" w:rsidTr="00672387">
        <w:trPr>
          <w:trHeight w:val="44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44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98 552,58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34 382,24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34 382,24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13 825,50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732143" w:rsidRPr="00672387" w:rsidTr="00672387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50 771,61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48 120,81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48 120,81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57 920,68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25 928,37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22 674,27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22 674,27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732143" w:rsidRPr="00672387" w:rsidTr="0067238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30 993,31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27 493,31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27 477,31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32143" w:rsidRPr="00672387" w:rsidTr="0067238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16 869,15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школы-интерната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32143" w:rsidRPr="00672387" w:rsidTr="00672387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11 559,85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9 434,04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732143" w:rsidRPr="00672387" w:rsidTr="00672387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9 434,04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9 404,04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32143" w:rsidRPr="00672387" w:rsidTr="0067238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"Развитие транспортной системы в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117 585,03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42 641,83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37 687,37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37 687,37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37 203,12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33 704,22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732143" w:rsidRPr="00672387" w:rsidTr="00672387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"Совершенствование системы видеонаблюдения и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"Информационное общество городского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6 797,95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6 797,95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10 192,90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1 171,02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1 171,02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68 741,04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29 573,80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10 326,90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32143" w:rsidRPr="00672387" w:rsidTr="0067238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9 925,54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32143" w:rsidRPr="00672387" w:rsidTr="00672387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20 502,02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20 517,12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20 517,12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60 072,57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60 285,42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60 237,43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53 110,46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53 236,91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53 188,92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51 611,20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51 782,94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51 734,94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31 065,90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31 065,90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24 786,71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5 963,30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8 420,60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732143" w:rsidRPr="00672387" w:rsidTr="0067238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</w:t>
            </w:r>
            <w:r w:rsidRPr="00672387">
              <w:rPr>
                <w:rFonts w:ascii="Times New Roman" w:hAnsi="Times New Roman"/>
                <w:color w:val="000000"/>
              </w:rPr>
              <w:lastRenderedPageBreak/>
              <w:t>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67238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672387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732143" w:rsidRPr="00672387" w:rsidTr="00672387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6 961,22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6 961,22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6 916,84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4 791,98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4 791,98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32143" w:rsidRPr="00672387" w:rsidTr="00672387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672387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32143" w:rsidRPr="00672387" w:rsidTr="00672387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23 953,02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23 953,02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4 373,02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r w:rsidR="005F7D66">
              <w:rPr>
                <w:rFonts w:ascii="Times New Roman" w:hAnsi="Times New Roman"/>
                <w:color w:val="000000"/>
              </w:rPr>
              <w:t xml:space="preserve"> </w:t>
            </w:r>
            <w:bookmarkStart w:id="3" w:name="_GoBack"/>
            <w:bookmarkEnd w:id="3"/>
            <w:r w:rsidRPr="00672387">
              <w:rPr>
                <w:rFonts w:ascii="Times New Roman" w:hAnsi="Times New Roman"/>
                <w:color w:val="000000"/>
              </w:rPr>
              <w:t>"Городской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672387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color w:val="000000"/>
              </w:rPr>
            </w:pPr>
            <w:r w:rsidRPr="0067238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32143" w:rsidRPr="00672387" w:rsidTr="0067238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2143" w:rsidRPr="00672387" w:rsidRDefault="00732143" w:rsidP="0073214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>1 269 507,09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>709 131,18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143" w:rsidRPr="00672387" w:rsidRDefault="00732143" w:rsidP="0073214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72387">
              <w:rPr>
                <w:rFonts w:ascii="Times New Roman" w:hAnsi="Times New Roman"/>
                <w:b/>
                <w:bCs/>
                <w:color w:val="000000"/>
              </w:rPr>
              <w:t>721 329,48</w:t>
            </w:r>
          </w:p>
        </w:tc>
      </w:tr>
    </w:tbl>
    <w:p w:rsidR="00F42579" w:rsidRPr="00672387" w:rsidRDefault="00F42579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Pr="00672387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Pr="00672387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Pr="00672387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Pr="00672387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Pr="00672387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Pr="00672387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Pr="00672387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Pr="00672387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p w:rsidR="00732143" w:rsidRDefault="00732143" w:rsidP="00B0533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274"/>
        <w:gridCol w:w="293"/>
        <w:gridCol w:w="209"/>
        <w:gridCol w:w="358"/>
        <w:gridCol w:w="135"/>
        <w:gridCol w:w="546"/>
        <w:gridCol w:w="28"/>
        <w:gridCol w:w="1276"/>
        <w:gridCol w:w="708"/>
        <w:gridCol w:w="1276"/>
        <w:gridCol w:w="1701"/>
        <w:gridCol w:w="1276"/>
      </w:tblGrid>
      <w:tr w:rsidR="00861540" w:rsidRPr="004C0BEC" w:rsidTr="004D5304">
        <w:trPr>
          <w:trHeight w:val="66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B6" w:rsidRDefault="00F239B6" w:rsidP="004D5304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830"/>
          </w:p>
          <w:p w:rsidR="00861540" w:rsidRPr="004C0BEC" w:rsidRDefault="00861540" w:rsidP="004D5304">
            <w:pPr>
              <w:spacing w:after="240"/>
              <w:jc w:val="right"/>
              <w:rPr>
                <w:rFonts w:ascii="Times New Roman" w:hAnsi="Times New Roman"/>
              </w:rPr>
            </w:pPr>
            <w:r w:rsidRPr="004C0BEC">
              <w:rPr>
                <w:rFonts w:ascii="Times New Roman" w:hAnsi="Times New Roman"/>
              </w:rPr>
              <w:t>Приложение 5</w:t>
            </w:r>
            <w:r w:rsidRPr="004C0BEC">
              <w:rPr>
                <w:rFonts w:ascii="Times New Roman" w:hAnsi="Times New Roman"/>
              </w:rPr>
              <w:br/>
              <w:t>к решению городской Думы </w:t>
            </w:r>
            <w:r w:rsidRPr="004C0BEC">
              <w:rPr>
                <w:rFonts w:ascii="Times New Roman" w:hAnsi="Times New Roman"/>
              </w:rPr>
              <w:br/>
              <w:t>городского округа Кинешма  </w:t>
            </w:r>
            <w:r w:rsidRPr="004C0BEC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4C0BEC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4C0BEC">
              <w:rPr>
                <w:rFonts w:ascii="Times New Roman" w:hAnsi="Times New Roman"/>
              </w:rPr>
              <w:br/>
              <w:t xml:space="preserve">от </w:t>
            </w:r>
            <w:r w:rsidR="004D5304">
              <w:rPr>
                <w:rFonts w:ascii="Times New Roman" w:hAnsi="Times New Roman"/>
              </w:rPr>
              <w:t xml:space="preserve">23.03.2018 </w:t>
            </w:r>
            <w:r w:rsidRPr="004C0BEC">
              <w:rPr>
                <w:rFonts w:ascii="Times New Roman" w:hAnsi="Times New Roman"/>
              </w:rPr>
              <w:t xml:space="preserve">№ </w:t>
            </w:r>
            <w:r w:rsidR="004D5304">
              <w:rPr>
                <w:rFonts w:ascii="Times New Roman" w:hAnsi="Times New Roman"/>
              </w:rPr>
              <w:t>54/366</w:t>
            </w:r>
            <w:r w:rsidRPr="004C0BEC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861540" w:rsidRPr="004C0BEC" w:rsidTr="00861540">
        <w:trPr>
          <w:trHeight w:val="2565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Приложение 5</w:t>
            </w:r>
            <w:r w:rsidRPr="004C0BEC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4C0BEC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4C0BEC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861540" w:rsidRPr="004C0BEC" w:rsidTr="00861540">
        <w:trPr>
          <w:trHeight w:val="1245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861540" w:rsidRPr="004C0BEC" w:rsidTr="00861540">
        <w:trPr>
          <w:trHeight w:val="315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1540" w:rsidRPr="004C0BEC" w:rsidTr="00861540">
        <w:trPr>
          <w:trHeight w:val="315"/>
        </w:trPr>
        <w:tc>
          <w:tcPr>
            <w:tcW w:w="1050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861540" w:rsidRPr="004C0BEC" w:rsidTr="004C0BE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4C0B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4C0BEC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4C0BEC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="004C0B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 </w:t>
            </w:r>
            <w:r w:rsidR="004C0BEC">
              <w:rPr>
                <w:rFonts w:ascii="Times New Roman" w:hAnsi="Times New Roman"/>
                <w:color w:val="000000"/>
              </w:rPr>
              <w:t xml:space="preserve">       </w:t>
            </w:r>
            <w:r w:rsidRPr="004C0BEC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4C0BEC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4C0BEC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4C0BEC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40" w:rsidRPr="004C0BEC" w:rsidRDefault="00861540" w:rsidP="008615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4C0BEC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4C0BEC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4C0BEC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96 935,34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33 323,97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57 930,34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54 562,94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53 764,48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22 787,17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22 674,27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4C0BEC" w:rsidRPr="004C0BEC" w:rsidTr="004C0BEC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30 977,31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27 477,31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732 653,54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727 333,06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344 570,31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336 029,06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C0BEC" w:rsidRPr="004C0BEC" w:rsidTr="004C0BEC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4C0BEC" w:rsidRPr="004C0BEC" w:rsidTr="004C0BEC">
        <w:trPr>
          <w:trHeight w:val="47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338 248,34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330 741,19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4C0BEC" w:rsidRPr="004C0BEC" w:rsidTr="004C0BEC">
        <w:trPr>
          <w:trHeight w:val="44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44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50 771,61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48 120,81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школы-интерната и МБОУ "Лицей им. Д.А. Фурманова"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20 365,37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20 365,37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22 089,15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13 825,50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СОЦИАЛЬНАЯ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C0BEC" w:rsidRPr="004C0BEC" w:rsidTr="004C0BEC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280 286,93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198 470,82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207 445,91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31 451,24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43 883,42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52 533,52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8 135,02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20 316,23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33 033,30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41 683,40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6 546,56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6 546,56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4 421,70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4 421,70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4C0BEC" w:rsidRPr="004C0BEC" w:rsidTr="004C0BEC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120 573,94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76 563,60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76 563,60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C0BEC" w:rsidRPr="004C0BEC" w:rsidTr="004C0BEC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120 446,44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117 585,03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42 641,83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37 687,37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37 203,12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33 704,22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104 981,13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59 533,60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59 858,59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92 003,83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58 186,24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29 573,80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29 573,80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Благоустройство территории городского округа Кинешма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9 925,54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18 731,57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C0BEC" w:rsidRPr="004C0BEC" w:rsidTr="004C0BEC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13 935,74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4C0BEC" w:rsidRPr="004C0BEC" w:rsidTr="004C0BEC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C0BEC" w:rsidRPr="004C0BEC" w:rsidTr="004C0BEC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4 765,83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4 765,83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C0BEC" w:rsidRPr="004C0BEC" w:rsidTr="004C0BEC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53 058,84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47 077,41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34 382,24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34 382,24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5 873,64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3 234,74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2 896,70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1 366,70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4C0BEC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4C0BEC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52 013,87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50 582,10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36 447,47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34 446,60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34 403,70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32 719,62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32 719,62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32 531,62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32 658,06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32 610,07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31 065,90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31 065,90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24 786,71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5 963,30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C0BEC" w:rsidRPr="004C0BEC" w:rsidTr="004C0BEC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2 276,86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265,16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231,61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участвующим в охране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3 349,00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10 192,90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1 171,02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1 171,02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C0BEC" w:rsidRPr="004C0BEC" w:rsidTr="004C0BEC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15 903,90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14 155,10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14 155,10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13 726,90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13 478,10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13 478,10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10 652,90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10 404,10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3 896,60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1 845,90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4C0BEC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4C0BEC" w:rsidRPr="004C0BEC" w:rsidTr="004C0BEC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</w:t>
            </w:r>
            <w:r w:rsidRPr="004C0BEC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C0BEC" w:rsidRPr="004C0BEC" w:rsidTr="004C0BE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677,00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4C0BEC" w:rsidRPr="004C0BEC" w:rsidTr="004C0BEC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4C0BEC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BE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C0BEC" w:rsidRPr="004C0BEC" w:rsidTr="004C0BE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1540" w:rsidRPr="004C0BEC" w:rsidRDefault="00861540" w:rsidP="0086154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1 269 507,09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709 131,18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61540" w:rsidRPr="004C0BEC" w:rsidRDefault="00861540" w:rsidP="0086154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BEC">
              <w:rPr>
                <w:rFonts w:ascii="Times New Roman" w:hAnsi="Times New Roman"/>
                <w:b/>
                <w:bCs/>
                <w:color w:val="000000"/>
              </w:rPr>
              <w:t>721 329,48</w:t>
            </w:r>
          </w:p>
        </w:tc>
      </w:tr>
    </w:tbl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363" w:type="dxa"/>
        <w:tblInd w:w="93" w:type="dxa"/>
        <w:tblLook w:val="04A0"/>
      </w:tblPr>
      <w:tblGrid>
        <w:gridCol w:w="2910"/>
        <w:gridCol w:w="82"/>
        <w:gridCol w:w="319"/>
        <w:gridCol w:w="387"/>
        <w:gridCol w:w="375"/>
        <w:gridCol w:w="366"/>
        <w:gridCol w:w="359"/>
        <w:gridCol w:w="887"/>
        <w:gridCol w:w="658"/>
        <w:gridCol w:w="1043"/>
        <w:gridCol w:w="604"/>
        <w:gridCol w:w="672"/>
        <w:gridCol w:w="1701"/>
      </w:tblGrid>
      <w:tr w:rsidR="00672387" w:rsidRPr="00672387" w:rsidTr="009C7F86">
        <w:trPr>
          <w:trHeight w:val="256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387" w:rsidRPr="00672387" w:rsidRDefault="00672387" w:rsidP="00A82D55">
            <w:pPr>
              <w:jc w:val="right"/>
              <w:rPr>
                <w:rFonts w:ascii="Times New Roman" w:hAnsi="Times New Roman"/>
              </w:rPr>
            </w:pPr>
            <w:bookmarkStart w:id="5" w:name="RANGE!A1:J38"/>
            <w:r w:rsidRPr="00672387">
              <w:rPr>
                <w:rFonts w:ascii="Times New Roman" w:hAnsi="Times New Roman"/>
              </w:rPr>
              <w:lastRenderedPageBreak/>
              <w:t>Приложение 6</w:t>
            </w:r>
            <w:r w:rsidRPr="00672387">
              <w:rPr>
                <w:rFonts w:ascii="Times New Roman" w:hAnsi="Times New Roman"/>
              </w:rPr>
              <w:br/>
              <w:t>к проекту решения городской Думы </w:t>
            </w:r>
            <w:r w:rsidRPr="00672387">
              <w:rPr>
                <w:rFonts w:ascii="Times New Roman" w:hAnsi="Times New Roman"/>
              </w:rPr>
              <w:br/>
              <w:t>городского округа Кинешма  </w:t>
            </w:r>
            <w:r w:rsidRPr="0067238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67238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672387">
              <w:rPr>
                <w:rFonts w:ascii="Times New Roman" w:hAnsi="Times New Roman"/>
              </w:rPr>
              <w:br/>
              <w:t xml:space="preserve">от </w:t>
            </w:r>
            <w:r w:rsidR="00A82D55">
              <w:rPr>
                <w:rFonts w:ascii="Times New Roman" w:hAnsi="Times New Roman"/>
              </w:rPr>
              <w:t xml:space="preserve">23.03.2018 </w:t>
            </w:r>
            <w:r w:rsidRPr="00672387">
              <w:rPr>
                <w:rFonts w:ascii="Times New Roman" w:hAnsi="Times New Roman"/>
              </w:rPr>
              <w:t xml:space="preserve">№ </w:t>
            </w:r>
            <w:r w:rsidR="00A82D55">
              <w:rPr>
                <w:rFonts w:ascii="Times New Roman" w:hAnsi="Times New Roman"/>
              </w:rPr>
              <w:t>54/366</w:t>
            </w:r>
            <w:r w:rsidRPr="00672387">
              <w:rPr>
                <w:rFonts w:ascii="Times New Roman" w:hAnsi="Times New Roman"/>
              </w:rPr>
              <w:t xml:space="preserve">_  </w:t>
            </w:r>
            <w:bookmarkEnd w:id="5"/>
          </w:p>
        </w:tc>
      </w:tr>
      <w:tr w:rsidR="00672387" w:rsidRPr="00672387" w:rsidTr="009C7F86">
        <w:trPr>
          <w:trHeight w:val="2400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jc w:val="right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Приложение 6</w:t>
            </w:r>
            <w:r w:rsidRPr="00672387">
              <w:rPr>
                <w:rFonts w:ascii="Times New Roman" w:hAnsi="Times New Roman"/>
              </w:rPr>
              <w:br/>
              <w:t>к  решению городской Думы </w:t>
            </w:r>
            <w:r w:rsidRPr="00672387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67238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67238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672387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672387" w:rsidRPr="00672387" w:rsidTr="009C7F86">
        <w:trPr>
          <w:trHeight w:val="18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</w:tr>
      <w:tr w:rsidR="00672387" w:rsidRPr="00672387" w:rsidTr="009C7F86">
        <w:trPr>
          <w:trHeight w:val="19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</w:tr>
      <w:tr w:rsidR="00672387" w:rsidRPr="00672387" w:rsidTr="009C7F86">
        <w:trPr>
          <w:trHeight w:val="1620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672387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672387" w:rsidRPr="00672387" w:rsidTr="009C7F86">
        <w:trPr>
          <w:trHeight w:val="85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87" w:rsidRPr="00672387" w:rsidRDefault="00672387" w:rsidP="00672387">
            <w:pPr>
              <w:jc w:val="right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(тыс. руб.)</w:t>
            </w:r>
          </w:p>
        </w:tc>
      </w:tr>
      <w:tr w:rsidR="00672387" w:rsidRPr="00672387" w:rsidTr="009C7F86">
        <w:trPr>
          <w:trHeight w:val="73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 xml:space="preserve">Код </w:t>
            </w:r>
            <w:r w:rsidRPr="00672387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 xml:space="preserve">Сумма </w:t>
            </w:r>
          </w:p>
        </w:tc>
      </w:tr>
      <w:tr w:rsidR="00672387" w:rsidRPr="00672387" w:rsidTr="009C7F86">
        <w:trPr>
          <w:trHeight w:val="276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</w:tr>
      <w:tr w:rsidR="00672387" w:rsidRPr="00672387" w:rsidTr="009C7F86">
        <w:trPr>
          <w:trHeight w:val="735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на 2020 год</w:t>
            </w:r>
          </w:p>
        </w:tc>
      </w:tr>
      <w:tr w:rsidR="00672387" w:rsidRPr="00672387" w:rsidTr="009C7F86">
        <w:trPr>
          <w:trHeight w:val="10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672387" w:rsidRPr="00672387" w:rsidTr="009C7F86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-1 510 793,80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-904 718,20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-937 420,50</w:t>
            </w:r>
          </w:p>
        </w:tc>
      </w:tr>
      <w:tr w:rsidR="00672387" w:rsidRPr="00672387" w:rsidTr="009C7F86">
        <w:trPr>
          <w:trHeight w:val="9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-1 510 793,80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-904 718,20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-937 420,50</w:t>
            </w:r>
          </w:p>
        </w:tc>
      </w:tr>
      <w:tr w:rsidR="00672387" w:rsidRPr="00672387" w:rsidTr="009C7F86">
        <w:trPr>
          <w:trHeight w:val="9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-1 510 793,80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-904 718,20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-937 420,50</w:t>
            </w:r>
          </w:p>
        </w:tc>
      </w:tr>
      <w:tr w:rsidR="00672387" w:rsidRPr="00672387" w:rsidTr="009C7F86">
        <w:trPr>
          <w:trHeight w:val="10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-1 510 793,80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-904 718,20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-937 420,50</w:t>
            </w:r>
          </w:p>
        </w:tc>
      </w:tr>
      <w:tr w:rsidR="00672387" w:rsidRPr="00672387" w:rsidTr="009C7F86">
        <w:trPr>
          <w:trHeight w:val="70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lastRenderedPageBreak/>
              <w:t>954 01 05 00 00 00 0000 600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1 515 307,10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921 678,80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955 377,10</w:t>
            </w:r>
          </w:p>
        </w:tc>
      </w:tr>
      <w:tr w:rsidR="00672387" w:rsidRPr="00672387" w:rsidTr="009C7F86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1 515 307,10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921 678,80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955 377,10</w:t>
            </w:r>
          </w:p>
        </w:tc>
      </w:tr>
      <w:tr w:rsidR="00672387" w:rsidRPr="00672387" w:rsidTr="009C7F86">
        <w:trPr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1 515 307,10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921 678,80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955 377,10</w:t>
            </w:r>
          </w:p>
        </w:tc>
      </w:tr>
      <w:tr w:rsidR="00672387" w:rsidRPr="00672387" w:rsidTr="009C7F86">
        <w:trPr>
          <w:trHeight w:val="8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1 515 307,10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921 678,80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955 377,10</w:t>
            </w:r>
          </w:p>
        </w:tc>
      </w:tr>
      <w:tr w:rsidR="00672387" w:rsidRPr="00672387" w:rsidTr="009C7F86">
        <w:trPr>
          <w:trHeight w:val="8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672387" w:rsidRPr="00672387" w:rsidTr="009C7F86">
        <w:trPr>
          <w:trHeight w:val="8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672387" w:rsidRPr="00672387" w:rsidTr="009C7F86">
        <w:trPr>
          <w:trHeight w:val="8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212 547,60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234 047,60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249 347,60</w:t>
            </w:r>
          </w:p>
        </w:tc>
      </w:tr>
      <w:tr w:rsidR="00672387" w:rsidRPr="00672387" w:rsidTr="009C7F86">
        <w:trPr>
          <w:trHeight w:val="8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672387" w:rsidRPr="00672387" w:rsidTr="009C7F86">
        <w:trPr>
          <w:trHeight w:val="8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-184 000,00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-212 547,60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-234 047,60</w:t>
            </w:r>
          </w:p>
        </w:tc>
      </w:tr>
      <w:tr w:rsidR="00672387" w:rsidRPr="00672387" w:rsidTr="009C7F86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72387" w:rsidRPr="00672387" w:rsidTr="009C7F86">
        <w:trPr>
          <w:trHeight w:val="12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0B1C27" w:rsidP="000B1C2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  <w:r w:rsidR="00672387" w:rsidRPr="0067238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991</w:t>
            </w:r>
            <w:r w:rsidR="00672387" w:rsidRPr="00672387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72387" w:rsidRPr="00672387" w:rsidTr="009C7F86">
        <w:trPr>
          <w:trHeight w:val="18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0B1C27" w:rsidP="000B1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672387" w:rsidRPr="00672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991</w:t>
            </w:r>
            <w:r w:rsidR="00672387" w:rsidRPr="00672387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0,00</w:t>
            </w:r>
          </w:p>
        </w:tc>
      </w:tr>
      <w:tr w:rsidR="00672387" w:rsidRPr="00672387" w:rsidTr="009C7F86">
        <w:trPr>
          <w:trHeight w:val="15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0B1C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-</w:t>
            </w:r>
            <w:r w:rsidR="000B1C27">
              <w:rPr>
                <w:rFonts w:ascii="Times New Roman" w:hAnsi="Times New Roman"/>
                <w:b/>
                <w:bCs/>
              </w:rPr>
              <w:t>59</w:t>
            </w:r>
            <w:r w:rsidRPr="00672387">
              <w:rPr>
                <w:rFonts w:ascii="Times New Roman" w:hAnsi="Times New Roman"/>
                <w:b/>
                <w:bCs/>
              </w:rPr>
              <w:t xml:space="preserve"> </w:t>
            </w:r>
            <w:r w:rsidR="000B1C27">
              <w:rPr>
                <w:rFonts w:ascii="Times New Roman" w:hAnsi="Times New Roman"/>
                <w:b/>
                <w:bCs/>
              </w:rPr>
              <w:t>991</w:t>
            </w:r>
            <w:r w:rsidRPr="00672387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72387" w:rsidRPr="00672387" w:rsidTr="009C7F86">
        <w:trPr>
          <w:trHeight w:val="17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0B1C2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-</w:t>
            </w:r>
            <w:r w:rsidR="000B1C27">
              <w:rPr>
                <w:rFonts w:ascii="Times New Roman" w:hAnsi="Times New Roman"/>
              </w:rPr>
              <w:t>59</w:t>
            </w:r>
            <w:r w:rsidRPr="00672387">
              <w:rPr>
                <w:rFonts w:ascii="Times New Roman" w:hAnsi="Times New Roman"/>
              </w:rPr>
              <w:t xml:space="preserve"> </w:t>
            </w:r>
            <w:r w:rsidR="000B1C27">
              <w:rPr>
                <w:rFonts w:ascii="Times New Roman" w:hAnsi="Times New Roman"/>
              </w:rPr>
              <w:t>991</w:t>
            </w:r>
            <w:r w:rsidRPr="00672387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</w:rPr>
            </w:pPr>
            <w:r w:rsidRPr="00672387">
              <w:rPr>
                <w:rFonts w:ascii="Times New Roman" w:hAnsi="Times New Roman"/>
              </w:rPr>
              <w:t>0,00</w:t>
            </w:r>
          </w:p>
        </w:tc>
      </w:tr>
      <w:tr w:rsidR="00672387" w:rsidRPr="00672387" w:rsidTr="009C7F86">
        <w:trPr>
          <w:trHeight w:val="103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87" w:rsidRPr="00672387" w:rsidRDefault="00672387" w:rsidP="00672387">
            <w:pPr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387" w:rsidRPr="00672387" w:rsidRDefault="00672387" w:rsidP="006723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387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672387" w:rsidRP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P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P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P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672387" w:rsidRDefault="00672387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p w:rsid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9920" w:type="dxa"/>
        <w:tblInd w:w="93" w:type="dxa"/>
        <w:tblLook w:val="04A0"/>
      </w:tblPr>
      <w:tblGrid>
        <w:gridCol w:w="1130"/>
        <w:gridCol w:w="442"/>
        <w:gridCol w:w="437"/>
        <w:gridCol w:w="437"/>
        <w:gridCol w:w="437"/>
        <w:gridCol w:w="437"/>
        <w:gridCol w:w="437"/>
        <w:gridCol w:w="437"/>
        <w:gridCol w:w="2208"/>
        <w:gridCol w:w="1592"/>
        <w:gridCol w:w="1926"/>
      </w:tblGrid>
      <w:tr w:rsidR="00CD620A" w:rsidRPr="00CD620A" w:rsidTr="00CD620A">
        <w:trPr>
          <w:trHeight w:val="2565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20A" w:rsidRPr="00CD620A" w:rsidRDefault="00CD620A" w:rsidP="00CD620A">
            <w:pPr>
              <w:jc w:val="right"/>
              <w:rPr>
                <w:rFonts w:ascii="Times New Roman" w:hAnsi="Times New Roman"/>
              </w:rPr>
            </w:pPr>
            <w:bookmarkStart w:id="6" w:name="RANGE!A1:M21"/>
            <w:r w:rsidRPr="00CD620A">
              <w:rPr>
                <w:rFonts w:ascii="Times New Roman" w:hAnsi="Times New Roman"/>
              </w:rPr>
              <w:lastRenderedPageBreak/>
              <w:t>Приложение 7</w:t>
            </w:r>
            <w:r w:rsidRPr="00CD620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CD620A">
              <w:rPr>
                <w:rFonts w:ascii="Times New Roman" w:hAnsi="Times New Roman"/>
              </w:rPr>
              <w:t> городской Думы </w:t>
            </w:r>
            <w:r w:rsidRPr="00CD620A">
              <w:rPr>
                <w:rFonts w:ascii="Times New Roman" w:hAnsi="Times New Roman"/>
              </w:rPr>
              <w:br/>
              <w:t>городского округа Кинешма  </w:t>
            </w:r>
            <w:r w:rsidRPr="00CD620A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CD620A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CD620A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23.03.2018</w:t>
            </w:r>
            <w:r w:rsidRPr="00CD620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54/366</w:t>
            </w:r>
            <w:r w:rsidRPr="00CD620A">
              <w:rPr>
                <w:rFonts w:ascii="Times New Roman" w:hAnsi="Times New Roman"/>
              </w:rPr>
              <w:t xml:space="preserve">  </w:t>
            </w:r>
            <w:bookmarkEnd w:id="6"/>
          </w:p>
        </w:tc>
      </w:tr>
      <w:tr w:rsidR="00CD620A" w:rsidRPr="00CD620A" w:rsidTr="00CD620A">
        <w:trPr>
          <w:trHeight w:val="2685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jc w:val="right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Приложение 7</w:t>
            </w:r>
            <w:r w:rsidRPr="00CD620A">
              <w:rPr>
                <w:rFonts w:ascii="Times New Roman" w:hAnsi="Times New Roman"/>
              </w:rPr>
              <w:br/>
              <w:t>к  решению городской Думы </w:t>
            </w:r>
            <w:r w:rsidRPr="00CD620A">
              <w:rPr>
                <w:rFonts w:ascii="Times New Roman" w:hAnsi="Times New Roman"/>
              </w:rPr>
              <w:br/>
              <w:t xml:space="preserve">городского округа Кинешма     </w:t>
            </w:r>
            <w:r w:rsidRPr="00CD620A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CD620A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CD620A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CD620A" w:rsidRPr="00CD620A" w:rsidTr="00CD620A">
        <w:trPr>
          <w:trHeight w:val="870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 w:rsidR="00326997">
              <w:rPr>
                <w:rFonts w:ascii="Times New Roman" w:hAnsi="Times New Roman"/>
                <w:b/>
                <w:bCs/>
              </w:rPr>
              <w:t xml:space="preserve"> </w:t>
            </w:r>
            <w:r w:rsidRPr="00CD620A">
              <w:rPr>
                <w:rFonts w:ascii="Times New Roman" w:hAnsi="Times New Roman"/>
                <w:b/>
                <w:bCs/>
              </w:rPr>
              <w:t>на 2018 год</w:t>
            </w:r>
            <w:r w:rsidRPr="00CD620A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CD620A" w:rsidRPr="00CD620A" w:rsidTr="00CD620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</w:tr>
      <w:tr w:rsidR="00CD620A" w:rsidRPr="00CD620A" w:rsidTr="00CD620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</w:tr>
      <w:tr w:rsidR="00CD620A" w:rsidRPr="00CD620A" w:rsidTr="00CD620A">
        <w:trPr>
          <w:trHeight w:val="79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№</w:t>
            </w:r>
          </w:p>
        </w:tc>
        <w:tc>
          <w:tcPr>
            <w:tcW w:w="30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 xml:space="preserve">Сумма </w:t>
            </w:r>
          </w:p>
        </w:tc>
      </w:tr>
      <w:tr w:rsidR="00CD620A" w:rsidRPr="00CD620A" w:rsidTr="00CD620A">
        <w:trPr>
          <w:trHeight w:val="795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30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на 2020 год</w:t>
            </w:r>
          </w:p>
        </w:tc>
      </w:tr>
      <w:tr w:rsidR="00CD620A" w:rsidRPr="00CD620A" w:rsidTr="00CD620A">
        <w:trPr>
          <w:trHeight w:val="79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CD620A" w:rsidRPr="00CD620A" w:rsidTr="00CD620A">
        <w:trPr>
          <w:trHeight w:val="5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CD620A" w:rsidRPr="00CD620A" w:rsidTr="00CD620A">
        <w:trPr>
          <w:trHeight w:val="43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 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212 547,60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234 047,60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249 347,60</w:t>
            </w:r>
          </w:p>
        </w:tc>
      </w:tr>
      <w:tr w:rsidR="00CD620A" w:rsidRPr="00CD620A" w:rsidTr="00CD620A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 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184 000,00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212 547,60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234 047,60</w:t>
            </w:r>
          </w:p>
        </w:tc>
      </w:tr>
      <w:tr w:rsidR="00CD620A" w:rsidRPr="00CD620A" w:rsidTr="00CD620A">
        <w:trPr>
          <w:trHeight w:val="16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 xml:space="preserve">Бюджетные кредиты от других бюджетов </w:t>
            </w:r>
            <w:r w:rsidRPr="00CD620A">
              <w:rPr>
                <w:rFonts w:ascii="Times New Roman" w:hAnsi="Times New Roman"/>
                <w:b/>
                <w:bCs/>
              </w:rPr>
              <w:br/>
              <w:t>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620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D620A" w:rsidRPr="00CD620A" w:rsidTr="00CD620A">
        <w:trPr>
          <w:trHeight w:val="6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 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59 991,00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0,00</w:t>
            </w:r>
          </w:p>
        </w:tc>
      </w:tr>
      <w:tr w:rsidR="00CD620A" w:rsidRPr="00CD620A" w:rsidTr="00CD620A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 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0A" w:rsidRPr="00CD620A" w:rsidRDefault="00CD620A" w:rsidP="00CD620A">
            <w:pPr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59 991,00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0A" w:rsidRPr="00CD620A" w:rsidRDefault="00CD620A" w:rsidP="00CD620A">
            <w:pPr>
              <w:jc w:val="center"/>
              <w:rPr>
                <w:rFonts w:ascii="Times New Roman" w:hAnsi="Times New Roman"/>
              </w:rPr>
            </w:pPr>
            <w:r w:rsidRPr="00CD620A">
              <w:rPr>
                <w:rFonts w:ascii="Times New Roman" w:hAnsi="Times New Roman"/>
              </w:rPr>
              <w:t>0,00</w:t>
            </w:r>
          </w:p>
        </w:tc>
      </w:tr>
    </w:tbl>
    <w:p w:rsidR="00CD620A" w:rsidRPr="00CD620A" w:rsidRDefault="00CD620A" w:rsidP="00B05334">
      <w:pPr>
        <w:tabs>
          <w:tab w:val="left" w:pos="3917"/>
        </w:tabs>
        <w:rPr>
          <w:rFonts w:ascii="Times New Roman" w:hAnsi="Times New Roman"/>
        </w:rPr>
      </w:pPr>
    </w:p>
    <w:sectPr w:rsidR="00CD620A" w:rsidRPr="00CD620A" w:rsidSect="001B07C3">
      <w:headerReference w:type="default" r:id="rId9"/>
      <w:pgSz w:w="11906" w:h="16838"/>
      <w:pgMar w:top="142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EB" w:rsidRDefault="00C949EB" w:rsidP="00167D1C">
      <w:r>
        <w:separator/>
      </w:r>
    </w:p>
  </w:endnote>
  <w:endnote w:type="continuationSeparator" w:id="0">
    <w:p w:rsidR="00C949EB" w:rsidRDefault="00C949EB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EB" w:rsidRDefault="00C949EB" w:rsidP="00167D1C">
      <w:r>
        <w:separator/>
      </w:r>
    </w:p>
  </w:footnote>
  <w:footnote w:type="continuationSeparator" w:id="0">
    <w:p w:rsidR="00C949EB" w:rsidRDefault="00C949EB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44461"/>
      <w:docPartObj>
        <w:docPartGallery w:val="Page Numbers (Top of Page)"/>
        <w:docPartUnique/>
      </w:docPartObj>
    </w:sdtPr>
    <w:sdtContent>
      <w:p w:rsidR="00672387" w:rsidRDefault="00EE0CED">
        <w:pPr>
          <w:pStyle w:val="a5"/>
          <w:jc w:val="center"/>
        </w:pPr>
        <w:r>
          <w:fldChar w:fldCharType="begin"/>
        </w:r>
        <w:r w:rsidR="00672387">
          <w:instrText xml:space="preserve"> PAGE   \* MERGEFORMAT </w:instrText>
        </w:r>
        <w:r>
          <w:fldChar w:fldCharType="separate"/>
        </w:r>
        <w:r w:rsidR="00326997">
          <w:rPr>
            <w:noProof/>
          </w:rPr>
          <w:t>175</w:t>
        </w:r>
        <w:r>
          <w:rPr>
            <w:noProof/>
          </w:rPr>
          <w:fldChar w:fldCharType="end"/>
        </w:r>
      </w:p>
    </w:sdtContent>
  </w:sdt>
  <w:p w:rsidR="00672387" w:rsidRDefault="006723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5062"/>
    <w:rsid w:val="00026D6E"/>
    <w:rsid w:val="00051447"/>
    <w:rsid w:val="00057FAE"/>
    <w:rsid w:val="0006021C"/>
    <w:rsid w:val="000640EA"/>
    <w:rsid w:val="00074BC4"/>
    <w:rsid w:val="00085171"/>
    <w:rsid w:val="0008652A"/>
    <w:rsid w:val="000B1C27"/>
    <w:rsid w:val="000B48CC"/>
    <w:rsid w:val="000B668C"/>
    <w:rsid w:val="000E56A6"/>
    <w:rsid w:val="000F0486"/>
    <w:rsid w:val="000F45F9"/>
    <w:rsid w:val="001015DB"/>
    <w:rsid w:val="00101EC0"/>
    <w:rsid w:val="00103A6B"/>
    <w:rsid w:val="00107F97"/>
    <w:rsid w:val="00116AF0"/>
    <w:rsid w:val="0015180F"/>
    <w:rsid w:val="00151CE1"/>
    <w:rsid w:val="0016083F"/>
    <w:rsid w:val="00167D1C"/>
    <w:rsid w:val="00181F22"/>
    <w:rsid w:val="00187DCA"/>
    <w:rsid w:val="00193A2B"/>
    <w:rsid w:val="00193C2D"/>
    <w:rsid w:val="00197CAB"/>
    <w:rsid w:val="001A6772"/>
    <w:rsid w:val="001B07C3"/>
    <w:rsid w:val="001B34B9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05C"/>
    <w:rsid w:val="001F69C5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2779"/>
    <w:rsid w:val="00257B09"/>
    <w:rsid w:val="00260974"/>
    <w:rsid w:val="00270F2D"/>
    <w:rsid w:val="00275324"/>
    <w:rsid w:val="00284AFD"/>
    <w:rsid w:val="002858A8"/>
    <w:rsid w:val="0029513B"/>
    <w:rsid w:val="002A4C3A"/>
    <w:rsid w:val="002A6589"/>
    <w:rsid w:val="002B59F3"/>
    <w:rsid w:val="002B6C65"/>
    <w:rsid w:val="002D40E1"/>
    <w:rsid w:val="002D4441"/>
    <w:rsid w:val="002D6CB8"/>
    <w:rsid w:val="002E30A5"/>
    <w:rsid w:val="002E675C"/>
    <w:rsid w:val="002E721B"/>
    <w:rsid w:val="002F0168"/>
    <w:rsid w:val="002F358A"/>
    <w:rsid w:val="00320160"/>
    <w:rsid w:val="003219DC"/>
    <w:rsid w:val="00323F7E"/>
    <w:rsid w:val="00326997"/>
    <w:rsid w:val="00326C72"/>
    <w:rsid w:val="003458F3"/>
    <w:rsid w:val="00346F3A"/>
    <w:rsid w:val="003514B8"/>
    <w:rsid w:val="003647F0"/>
    <w:rsid w:val="00376919"/>
    <w:rsid w:val="003866BE"/>
    <w:rsid w:val="00393B65"/>
    <w:rsid w:val="003A2F60"/>
    <w:rsid w:val="003A3BD3"/>
    <w:rsid w:val="003A4432"/>
    <w:rsid w:val="003B0124"/>
    <w:rsid w:val="003B05AC"/>
    <w:rsid w:val="003C148E"/>
    <w:rsid w:val="003C2B0B"/>
    <w:rsid w:val="003C524F"/>
    <w:rsid w:val="003D1993"/>
    <w:rsid w:val="003D2BBA"/>
    <w:rsid w:val="003D359C"/>
    <w:rsid w:val="003E40BD"/>
    <w:rsid w:val="0040729E"/>
    <w:rsid w:val="00414F7E"/>
    <w:rsid w:val="00427563"/>
    <w:rsid w:val="004371F0"/>
    <w:rsid w:val="00440EEF"/>
    <w:rsid w:val="0044634E"/>
    <w:rsid w:val="004500DB"/>
    <w:rsid w:val="00452648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0BEC"/>
    <w:rsid w:val="004C6439"/>
    <w:rsid w:val="004D435C"/>
    <w:rsid w:val="004D5304"/>
    <w:rsid w:val="004E0AB0"/>
    <w:rsid w:val="004F0273"/>
    <w:rsid w:val="004F6247"/>
    <w:rsid w:val="0052284B"/>
    <w:rsid w:val="0052319D"/>
    <w:rsid w:val="00525417"/>
    <w:rsid w:val="00527A2D"/>
    <w:rsid w:val="0054030E"/>
    <w:rsid w:val="00546783"/>
    <w:rsid w:val="0054749D"/>
    <w:rsid w:val="00550BAA"/>
    <w:rsid w:val="0055255A"/>
    <w:rsid w:val="00553924"/>
    <w:rsid w:val="005622E6"/>
    <w:rsid w:val="00573346"/>
    <w:rsid w:val="00580627"/>
    <w:rsid w:val="00594D3E"/>
    <w:rsid w:val="005A232D"/>
    <w:rsid w:val="005A41C2"/>
    <w:rsid w:val="005C087A"/>
    <w:rsid w:val="005C1458"/>
    <w:rsid w:val="005D1CD3"/>
    <w:rsid w:val="005D4013"/>
    <w:rsid w:val="005E2A54"/>
    <w:rsid w:val="005F7D66"/>
    <w:rsid w:val="00600DFC"/>
    <w:rsid w:val="00602A6C"/>
    <w:rsid w:val="00604E7F"/>
    <w:rsid w:val="00606872"/>
    <w:rsid w:val="00623514"/>
    <w:rsid w:val="00624987"/>
    <w:rsid w:val="00626D65"/>
    <w:rsid w:val="006273A6"/>
    <w:rsid w:val="00634179"/>
    <w:rsid w:val="0063732B"/>
    <w:rsid w:val="00637490"/>
    <w:rsid w:val="00653F4F"/>
    <w:rsid w:val="006633C6"/>
    <w:rsid w:val="00672387"/>
    <w:rsid w:val="00690A9C"/>
    <w:rsid w:val="006C2D83"/>
    <w:rsid w:val="006E302D"/>
    <w:rsid w:val="006F0449"/>
    <w:rsid w:val="006F71BC"/>
    <w:rsid w:val="00712113"/>
    <w:rsid w:val="007133DE"/>
    <w:rsid w:val="0071661E"/>
    <w:rsid w:val="007300C7"/>
    <w:rsid w:val="00732100"/>
    <w:rsid w:val="00732143"/>
    <w:rsid w:val="00733853"/>
    <w:rsid w:val="00741F6D"/>
    <w:rsid w:val="0074609C"/>
    <w:rsid w:val="007557BE"/>
    <w:rsid w:val="0075596C"/>
    <w:rsid w:val="00757F96"/>
    <w:rsid w:val="0076116E"/>
    <w:rsid w:val="007659AF"/>
    <w:rsid w:val="007B5E7F"/>
    <w:rsid w:val="007E2A7A"/>
    <w:rsid w:val="007F34F0"/>
    <w:rsid w:val="008055F0"/>
    <w:rsid w:val="00813102"/>
    <w:rsid w:val="008377D5"/>
    <w:rsid w:val="00857E75"/>
    <w:rsid w:val="00861540"/>
    <w:rsid w:val="00866CAD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680E"/>
    <w:rsid w:val="009022BA"/>
    <w:rsid w:val="00922784"/>
    <w:rsid w:val="00927A2D"/>
    <w:rsid w:val="009337AC"/>
    <w:rsid w:val="009339EA"/>
    <w:rsid w:val="00935559"/>
    <w:rsid w:val="009558F6"/>
    <w:rsid w:val="00957E13"/>
    <w:rsid w:val="009609D5"/>
    <w:rsid w:val="00961CA2"/>
    <w:rsid w:val="00964313"/>
    <w:rsid w:val="009645E3"/>
    <w:rsid w:val="009735BA"/>
    <w:rsid w:val="0097602E"/>
    <w:rsid w:val="00977A8B"/>
    <w:rsid w:val="00980B88"/>
    <w:rsid w:val="0099664F"/>
    <w:rsid w:val="009A5125"/>
    <w:rsid w:val="009B17FC"/>
    <w:rsid w:val="009B3359"/>
    <w:rsid w:val="009B4DF4"/>
    <w:rsid w:val="009C7F86"/>
    <w:rsid w:val="009E5733"/>
    <w:rsid w:val="009E7CFF"/>
    <w:rsid w:val="009F2675"/>
    <w:rsid w:val="009F312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59C0"/>
    <w:rsid w:val="00A75406"/>
    <w:rsid w:val="00A75847"/>
    <w:rsid w:val="00A82D55"/>
    <w:rsid w:val="00A83A3B"/>
    <w:rsid w:val="00A95978"/>
    <w:rsid w:val="00A97053"/>
    <w:rsid w:val="00AA352D"/>
    <w:rsid w:val="00AA6D09"/>
    <w:rsid w:val="00AB5005"/>
    <w:rsid w:val="00AC2996"/>
    <w:rsid w:val="00AD437E"/>
    <w:rsid w:val="00AD65A2"/>
    <w:rsid w:val="00AF3369"/>
    <w:rsid w:val="00AF7233"/>
    <w:rsid w:val="00B05334"/>
    <w:rsid w:val="00B06085"/>
    <w:rsid w:val="00B20A91"/>
    <w:rsid w:val="00B503B4"/>
    <w:rsid w:val="00B61959"/>
    <w:rsid w:val="00B630A0"/>
    <w:rsid w:val="00B67B02"/>
    <w:rsid w:val="00B70926"/>
    <w:rsid w:val="00B71B02"/>
    <w:rsid w:val="00B7602E"/>
    <w:rsid w:val="00B80ECE"/>
    <w:rsid w:val="00BA22E5"/>
    <w:rsid w:val="00BA6749"/>
    <w:rsid w:val="00BC03AD"/>
    <w:rsid w:val="00BD240C"/>
    <w:rsid w:val="00BD6084"/>
    <w:rsid w:val="00BE07CA"/>
    <w:rsid w:val="00BE3AF3"/>
    <w:rsid w:val="00BF14D1"/>
    <w:rsid w:val="00BF65A0"/>
    <w:rsid w:val="00C027C8"/>
    <w:rsid w:val="00C03734"/>
    <w:rsid w:val="00C06B9F"/>
    <w:rsid w:val="00C13DF7"/>
    <w:rsid w:val="00C13EA1"/>
    <w:rsid w:val="00C2060B"/>
    <w:rsid w:val="00C27D24"/>
    <w:rsid w:val="00C31474"/>
    <w:rsid w:val="00C36929"/>
    <w:rsid w:val="00C420CF"/>
    <w:rsid w:val="00C46AAC"/>
    <w:rsid w:val="00C50036"/>
    <w:rsid w:val="00C6097A"/>
    <w:rsid w:val="00C77595"/>
    <w:rsid w:val="00C77CF2"/>
    <w:rsid w:val="00C77F0A"/>
    <w:rsid w:val="00C949EB"/>
    <w:rsid w:val="00CA031D"/>
    <w:rsid w:val="00CA0B51"/>
    <w:rsid w:val="00CA6DCA"/>
    <w:rsid w:val="00CA7F9A"/>
    <w:rsid w:val="00CB1762"/>
    <w:rsid w:val="00CB7B9D"/>
    <w:rsid w:val="00CD0DA0"/>
    <w:rsid w:val="00CD620A"/>
    <w:rsid w:val="00CE1589"/>
    <w:rsid w:val="00CE38C9"/>
    <w:rsid w:val="00CF42F8"/>
    <w:rsid w:val="00D123E5"/>
    <w:rsid w:val="00D25CC9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92C94"/>
    <w:rsid w:val="00D93C33"/>
    <w:rsid w:val="00DA2EBA"/>
    <w:rsid w:val="00DA57D9"/>
    <w:rsid w:val="00DB560A"/>
    <w:rsid w:val="00DF04C3"/>
    <w:rsid w:val="00E00A7C"/>
    <w:rsid w:val="00E02524"/>
    <w:rsid w:val="00E25BFF"/>
    <w:rsid w:val="00E3520A"/>
    <w:rsid w:val="00E36435"/>
    <w:rsid w:val="00E47BB2"/>
    <w:rsid w:val="00E56D62"/>
    <w:rsid w:val="00E65C00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EFD"/>
    <w:rsid w:val="00EA477E"/>
    <w:rsid w:val="00EB2998"/>
    <w:rsid w:val="00EB5D2C"/>
    <w:rsid w:val="00EB622F"/>
    <w:rsid w:val="00EC3013"/>
    <w:rsid w:val="00EE0CED"/>
    <w:rsid w:val="00EF345E"/>
    <w:rsid w:val="00F05053"/>
    <w:rsid w:val="00F22582"/>
    <w:rsid w:val="00F239B6"/>
    <w:rsid w:val="00F2688F"/>
    <w:rsid w:val="00F270A8"/>
    <w:rsid w:val="00F27D23"/>
    <w:rsid w:val="00F37CD8"/>
    <w:rsid w:val="00F40B99"/>
    <w:rsid w:val="00F42579"/>
    <w:rsid w:val="00F5360D"/>
    <w:rsid w:val="00F56A7F"/>
    <w:rsid w:val="00F744AB"/>
    <w:rsid w:val="00F746B8"/>
    <w:rsid w:val="00F7776A"/>
    <w:rsid w:val="00F77A1A"/>
    <w:rsid w:val="00F810F0"/>
    <w:rsid w:val="00F922D5"/>
    <w:rsid w:val="00FA7FC5"/>
    <w:rsid w:val="00FB34AD"/>
    <w:rsid w:val="00FF23A1"/>
    <w:rsid w:val="00F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75B86-AD23-44FC-A803-3DC413C4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41182</Words>
  <Characters>234740</Characters>
  <Application>Microsoft Office Word</Application>
  <DocSecurity>0</DocSecurity>
  <Lines>1956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user</cp:lastModifiedBy>
  <cp:revision>91</cp:revision>
  <cp:lastPrinted>2018-02-13T11:13:00Z</cp:lastPrinted>
  <dcterms:created xsi:type="dcterms:W3CDTF">2017-05-23T15:21:00Z</dcterms:created>
  <dcterms:modified xsi:type="dcterms:W3CDTF">2018-03-30T12:49:00Z</dcterms:modified>
</cp:coreProperties>
</file>