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95" w:rsidRDefault="005C1C95" w:rsidP="002453E8">
      <w:pPr>
        <w:jc w:val="center"/>
        <w:rPr>
          <w:sz w:val="24"/>
          <w:szCs w:val="24"/>
        </w:rPr>
      </w:pPr>
    </w:p>
    <w:p w:rsidR="002453E8" w:rsidRDefault="002453E8" w:rsidP="002453E8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8128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3E8" w:rsidRPr="00FD668B" w:rsidRDefault="002453E8" w:rsidP="002453E8">
      <w:pPr>
        <w:jc w:val="center"/>
        <w:rPr>
          <w:noProof/>
          <w:sz w:val="16"/>
          <w:szCs w:val="16"/>
        </w:rPr>
      </w:pP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FA6599" w:rsidRDefault="002453E8" w:rsidP="002453E8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2453E8" w:rsidRDefault="005D68BF" w:rsidP="002453E8">
      <w:pPr>
        <w:jc w:val="center"/>
        <w:rPr>
          <w:b/>
          <w:noProof/>
        </w:rPr>
      </w:pPr>
      <w:r>
        <w:rPr>
          <w:b/>
          <w:noProof/>
        </w:rPr>
        <w:t>шестого</w:t>
      </w:r>
      <w:r w:rsidR="002453E8">
        <w:rPr>
          <w:b/>
          <w:noProof/>
        </w:rPr>
        <w:t xml:space="preserve"> созыва</w:t>
      </w:r>
    </w:p>
    <w:p w:rsidR="007E6C73" w:rsidRDefault="002453E8" w:rsidP="002453E8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2453E8" w:rsidRDefault="002453E8" w:rsidP="002453E8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6C3BC8" w:rsidRDefault="006C3BC8" w:rsidP="002453E8">
      <w:pPr>
        <w:jc w:val="center"/>
        <w:rPr>
          <w:b/>
          <w:noProof/>
        </w:rPr>
      </w:pPr>
    </w:p>
    <w:p w:rsidR="002453E8" w:rsidRDefault="0078028D" w:rsidP="002453E8">
      <w:pPr>
        <w:jc w:val="center"/>
        <w:rPr>
          <w:noProof/>
        </w:rPr>
      </w:pPr>
      <w:r>
        <w:rPr>
          <w:b/>
          <w:noProof/>
        </w:rPr>
        <w:t>о</w:t>
      </w:r>
      <w:r w:rsidR="002453E8">
        <w:rPr>
          <w:b/>
          <w:noProof/>
        </w:rPr>
        <w:t>т</w:t>
      </w:r>
      <w:r>
        <w:rPr>
          <w:b/>
          <w:noProof/>
        </w:rPr>
        <w:t xml:space="preserve"> </w:t>
      </w:r>
      <w:r w:rsidR="008B1C30">
        <w:rPr>
          <w:b/>
          <w:noProof/>
        </w:rPr>
        <w:t>27.02.2019</w:t>
      </w:r>
      <w:r w:rsidR="002453E8">
        <w:rPr>
          <w:b/>
          <w:noProof/>
        </w:rPr>
        <w:t xml:space="preserve">  № </w:t>
      </w:r>
      <w:r w:rsidR="008B1C30">
        <w:rPr>
          <w:b/>
          <w:noProof/>
        </w:rPr>
        <w:t>73/464</w:t>
      </w:r>
    </w:p>
    <w:p w:rsidR="002453E8" w:rsidRDefault="002453E8" w:rsidP="002453E8">
      <w:pPr>
        <w:rPr>
          <w:b/>
        </w:rPr>
      </w:pPr>
    </w:p>
    <w:p w:rsidR="006C3BC8" w:rsidRPr="00FA6599" w:rsidRDefault="006C3BC8" w:rsidP="002453E8">
      <w:pPr>
        <w:rPr>
          <w:b/>
        </w:rPr>
      </w:pPr>
    </w:p>
    <w:p w:rsidR="004A7D30" w:rsidRDefault="00C177CF" w:rsidP="004A7D30">
      <w:pPr>
        <w:jc w:val="center"/>
        <w:rPr>
          <w:b/>
        </w:rPr>
      </w:pPr>
      <w:r>
        <w:rPr>
          <w:b/>
        </w:rPr>
        <w:t xml:space="preserve">О внесении изменений в </w:t>
      </w:r>
      <w:r w:rsidR="004A7D30" w:rsidRPr="004A7D30">
        <w:rPr>
          <w:b/>
        </w:rPr>
        <w:t xml:space="preserve">Положение о порядке управления и распоряжения имуществом, находящимся в собственности городского округа Кинешма, утвержденного решением городской Думы городского округа Кинешма </w:t>
      </w:r>
    </w:p>
    <w:p w:rsidR="00C177CF" w:rsidRPr="004A7D30" w:rsidRDefault="004A7D30" w:rsidP="004A7D30">
      <w:pPr>
        <w:jc w:val="center"/>
        <w:rPr>
          <w:b/>
        </w:rPr>
      </w:pPr>
      <w:r w:rsidRPr="004A7D30">
        <w:rPr>
          <w:b/>
        </w:rPr>
        <w:t>от 25.07.2018 № 62/412</w:t>
      </w:r>
    </w:p>
    <w:p w:rsidR="004A7D30" w:rsidRDefault="004A7D30" w:rsidP="004A7D30">
      <w:pPr>
        <w:jc w:val="center"/>
        <w:rPr>
          <w:b/>
        </w:rPr>
      </w:pPr>
    </w:p>
    <w:p w:rsidR="004A7D30" w:rsidRPr="00CD626C" w:rsidRDefault="004A7D30" w:rsidP="004A7D30">
      <w:pPr>
        <w:ind w:firstLine="426"/>
        <w:jc w:val="both"/>
      </w:pPr>
      <w:r w:rsidRPr="00CD626C">
        <w:t>В соответствии с Гражданским кодексом</w:t>
      </w:r>
      <w:r>
        <w:t xml:space="preserve"> Российской Федерации</w:t>
      </w:r>
      <w:r w:rsidRPr="00CD626C">
        <w:t xml:space="preserve">, </w:t>
      </w:r>
      <w:r w:rsidR="00481647" w:rsidRPr="00FA4DAD">
        <w:t xml:space="preserve">Федеральным </w:t>
      </w:r>
      <w:hyperlink r:id="rId10" w:history="1">
        <w:r w:rsidR="00481647" w:rsidRPr="00FA4DAD">
          <w:t>законом</w:t>
        </w:r>
      </w:hyperlink>
      <w:r w:rsidR="00481647" w:rsidRPr="00FA4DAD">
        <w:t xml:space="preserve"> от 21.12.2001 </w:t>
      </w:r>
      <w:r w:rsidR="00481647">
        <w:t xml:space="preserve">№ 178-ФЗ </w:t>
      </w:r>
      <w:r w:rsidR="00481647" w:rsidRPr="00F310A1">
        <w:t>"</w:t>
      </w:r>
      <w:r w:rsidR="00481647" w:rsidRPr="00FA4DAD">
        <w:t xml:space="preserve">О приватизации </w:t>
      </w:r>
      <w:proofErr w:type="gramStart"/>
      <w:r w:rsidR="00481647" w:rsidRPr="00FA4DAD">
        <w:t>государственного и муниципального имущества</w:t>
      </w:r>
      <w:r w:rsidR="00481647" w:rsidRPr="00F310A1">
        <w:t>"</w:t>
      </w:r>
      <w:r w:rsidR="00481647" w:rsidRPr="00FA4DAD">
        <w:t xml:space="preserve">, Федеральным </w:t>
      </w:r>
      <w:hyperlink r:id="rId11" w:history="1">
        <w:r w:rsidR="00481647" w:rsidRPr="00FA4DAD">
          <w:t>законом</w:t>
        </w:r>
      </w:hyperlink>
      <w:r w:rsidR="00481647" w:rsidRPr="00FA4DAD">
        <w:t xml:space="preserve"> от 06.10.2003 № 131-ФЗ </w:t>
      </w:r>
      <w:r w:rsidR="00481647" w:rsidRPr="00F310A1">
        <w:t>"</w:t>
      </w:r>
      <w:r w:rsidR="00481647" w:rsidRPr="00FA4DAD">
        <w:t>Об общих принципах организации местного самоуправления в Российской Федерации</w:t>
      </w:r>
      <w:r w:rsidR="00481647" w:rsidRPr="00F310A1">
        <w:t>"</w:t>
      </w:r>
      <w:r w:rsidR="00481647" w:rsidRPr="00FA4DAD">
        <w:t>,</w:t>
      </w:r>
      <w:r w:rsidR="00481647">
        <w:t xml:space="preserve"> </w:t>
      </w:r>
      <w:r w:rsidRPr="00CD626C">
        <w:t>Федеральным законом от 2</w:t>
      </w:r>
      <w:r w:rsidR="00F32F40">
        <w:t>6</w:t>
      </w:r>
      <w:r w:rsidRPr="00CD626C">
        <w:t>.0</w:t>
      </w:r>
      <w:r w:rsidR="00F32F40">
        <w:t>7</w:t>
      </w:r>
      <w:r w:rsidRPr="00CD626C">
        <w:t xml:space="preserve">.2006 № 135-ФЗ </w:t>
      </w:r>
      <w:r w:rsidRPr="00F310A1">
        <w:t>"</w:t>
      </w:r>
      <w:r w:rsidRPr="00CD626C">
        <w:t>О защите конкуренции</w:t>
      </w:r>
      <w:r w:rsidRPr="00F310A1">
        <w:t>"</w:t>
      </w:r>
      <w:r>
        <w:t>,</w:t>
      </w:r>
      <w:r w:rsidRPr="00FA4DAD">
        <w:t xml:space="preserve"> </w:t>
      </w:r>
      <w:hyperlink r:id="rId12" w:history="1">
        <w:r w:rsidRPr="0085711F">
          <w:t>Приказ</w:t>
        </w:r>
      </w:hyperlink>
      <w:r>
        <w:t>ом</w:t>
      </w:r>
      <w:r w:rsidRPr="00195086">
        <w:t xml:space="preserve"> Минэкономразвития Российской Федерации от 30.08.2011 </w:t>
      </w:r>
      <w:r>
        <w:t>№</w:t>
      </w:r>
      <w:r w:rsidRPr="00195086">
        <w:t xml:space="preserve"> 424 </w:t>
      </w:r>
      <w:r w:rsidRPr="00F310A1">
        <w:t>"</w:t>
      </w:r>
      <w:r w:rsidRPr="00195086">
        <w:t xml:space="preserve">Об утверждении Порядка ведения </w:t>
      </w:r>
      <w:r w:rsidR="00481647">
        <w:t xml:space="preserve"> </w:t>
      </w:r>
      <w:r w:rsidRPr="00195086">
        <w:t>органами местного самоуправления реестров муниципального имущества</w:t>
      </w:r>
      <w:r w:rsidRPr="00F310A1">
        <w:t>"</w:t>
      </w:r>
      <w:r w:rsidRPr="00195086">
        <w:t>,</w:t>
      </w:r>
      <w:r>
        <w:t xml:space="preserve"> </w:t>
      </w:r>
      <w:r w:rsidRPr="00FA4DAD">
        <w:t xml:space="preserve">Уставом муниципального образования </w:t>
      </w:r>
      <w:r>
        <w:t>«</w:t>
      </w:r>
      <w:r w:rsidRPr="00FA4DAD">
        <w:t>Городской округ Кинешма</w:t>
      </w:r>
      <w:r>
        <w:t>»</w:t>
      </w:r>
      <w:r w:rsidRPr="00FA4DAD">
        <w:t>,</w:t>
      </w:r>
      <w:r>
        <w:t xml:space="preserve"> руководствуясь протестом Кинешемской городской прокуратуры</w:t>
      </w:r>
      <w:r w:rsidRPr="00FA4DAD">
        <w:t xml:space="preserve"> </w:t>
      </w:r>
      <w:r>
        <w:t>от 30.01.2019 № Н-18.3-2019, в</w:t>
      </w:r>
      <w:proofErr w:type="gramEnd"/>
      <w:r w:rsidRPr="00CD626C">
        <w:t xml:space="preserve"> </w:t>
      </w:r>
      <w:proofErr w:type="gramStart"/>
      <w:r w:rsidRPr="00CD626C">
        <w:t>целях</w:t>
      </w:r>
      <w:proofErr w:type="gramEnd"/>
      <w:r w:rsidRPr="00CD626C">
        <w:t xml:space="preserve"> обеспечения эффективного использования и организации контроля за сохранностью муниципального имущества городского округа Кинешма</w:t>
      </w:r>
      <w:r w:rsidR="00481647">
        <w:t>,</w:t>
      </w:r>
    </w:p>
    <w:p w:rsidR="002453E8" w:rsidRPr="006C3BC8" w:rsidRDefault="002453E8" w:rsidP="002453E8">
      <w:pPr>
        <w:jc w:val="both"/>
      </w:pPr>
    </w:p>
    <w:p w:rsidR="002453E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2453E8" w:rsidRPr="006C3BC8" w:rsidRDefault="002453E8" w:rsidP="002453E8">
      <w:pPr>
        <w:keepLines/>
        <w:autoSpaceDE w:val="0"/>
        <w:autoSpaceDN w:val="0"/>
        <w:adjustRightInd w:val="0"/>
        <w:jc w:val="center"/>
        <w:rPr>
          <w:b/>
        </w:rPr>
      </w:pPr>
    </w:p>
    <w:p w:rsidR="007E6C73" w:rsidRDefault="00FD668B" w:rsidP="006C2F60">
      <w:pPr>
        <w:ind w:firstLine="426"/>
        <w:jc w:val="both"/>
      </w:pPr>
      <w:r w:rsidRPr="004A7D30">
        <w:t>1.</w:t>
      </w:r>
      <w:r w:rsidR="00FA6599" w:rsidRPr="004A7D30">
        <w:t xml:space="preserve"> </w:t>
      </w:r>
      <w:r w:rsidR="007E6C73" w:rsidRPr="004A7D30">
        <w:t xml:space="preserve">Внести в </w:t>
      </w:r>
      <w:r w:rsidR="004A7D30" w:rsidRPr="004A7D30">
        <w:t>Положение о порядке управления и распоряжения имуществом, находящимся в собственности городского округа Кинешма, утвержденного решением городской Думы городского округа Кинешма от 25.07.2018 № 62/412</w:t>
      </w:r>
      <w:r w:rsidR="007E6C73" w:rsidRPr="00622E4E">
        <w:t>,</w:t>
      </w:r>
      <w:r w:rsidR="007E6C73">
        <w:t xml:space="preserve"> следующие изменения: </w:t>
      </w:r>
    </w:p>
    <w:p w:rsidR="007E6C73" w:rsidRPr="006C2F60" w:rsidRDefault="007E6C73" w:rsidP="007E6C73">
      <w:pPr>
        <w:ind w:firstLine="426"/>
        <w:jc w:val="both"/>
        <w:rPr>
          <w:shd w:val="clear" w:color="auto" w:fill="FFFFFF"/>
        </w:rPr>
      </w:pPr>
      <w:r w:rsidRPr="006C2F60">
        <w:t xml:space="preserve">1.1. </w:t>
      </w:r>
      <w:r w:rsidR="00481647">
        <w:t>В</w:t>
      </w:r>
      <w:r w:rsidR="004A7D30" w:rsidRPr="006C2F60">
        <w:t xml:space="preserve"> </w:t>
      </w:r>
      <w:r w:rsidR="004A7D30" w:rsidRPr="006C2F60">
        <w:rPr>
          <w:lang w:eastAsia="ar-SA"/>
        </w:rPr>
        <w:t>п.1 ч.3 ст. 9 после слов</w:t>
      </w:r>
      <w:r w:rsidR="006C2F60" w:rsidRPr="006C2F60">
        <w:rPr>
          <w:lang w:eastAsia="ar-SA"/>
        </w:rPr>
        <w:t>а</w:t>
      </w:r>
      <w:r w:rsidR="004A7D30" w:rsidRPr="006C2F60">
        <w:rPr>
          <w:lang w:eastAsia="ar-SA"/>
        </w:rPr>
        <w:t xml:space="preserve"> </w:t>
      </w:r>
      <w:r w:rsidR="004A7D30" w:rsidRPr="006C2F60">
        <w:rPr>
          <w:sz w:val="23"/>
          <w:szCs w:val="23"/>
          <w:shd w:val="clear" w:color="auto" w:fill="FFFFFF"/>
        </w:rPr>
        <w:t>"</w:t>
      </w:r>
      <w:r w:rsidR="00481647">
        <w:rPr>
          <w:lang w:eastAsia="ar-SA"/>
        </w:rPr>
        <w:t>физического</w:t>
      </w:r>
      <w:r w:rsidR="004A7D30" w:rsidRPr="006C2F60">
        <w:rPr>
          <w:sz w:val="23"/>
          <w:szCs w:val="23"/>
          <w:shd w:val="clear" w:color="auto" w:fill="FFFFFF"/>
        </w:rPr>
        <w:t xml:space="preserve">" </w:t>
      </w:r>
      <w:r w:rsidR="004A7D30" w:rsidRPr="006C2F60">
        <w:rPr>
          <w:shd w:val="clear" w:color="auto" w:fill="FFFFFF"/>
        </w:rPr>
        <w:t>дополнить словами "</w:t>
      </w:r>
      <w:r w:rsidR="00481647">
        <w:rPr>
          <w:shd w:val="clear" w:color="auto" w:fill="FFFFFF"/>
        </w:rPr>
        <w:t xml:space="preserve">и </w:t>
      </w:r>
      <w:r w:rsidR="004A7D30" w:rsidRPr="006C2F60">
        <w:rPr>
          <w:shd w:val="clear" w:color="auto" w:fill="FFFFFF"/>
        </w:rPr>
        <w:t>морального</w:t>
      </w:r>
      <w:r w:rsidR="006C2F60" w:rsidRPr="006C2F60">
        <w:rPr>
          <w:shd w:val="clear" w:color="auto" w:fill="FFFFFF"/>
        </w:rPr>
        <w:t>".</w:t>
      </w:r>
    </w:p>
    <w:p w:rsidR="006C2F60" w:rsidRPr="006C2F60" w:rsidRDefault="006C2F60" w:rsidP="007E6C73">
      <w:pPr>
        <w:ind w:firstLine="426"/>
        <w:jc w:val="both"/>
        <w:rPr>
          <w:shd w:val="clear" w:color="auto" w:fill="FFFFFF"/>
        </w:rPr>
      </w:pPr>
      <w:r w:rsidRPr="006C2F60">
        <w:rPr>
          <w:shd w:val="clear" w:color="auto" w:fill="FFFFFF"/>
        </w:rPr>
        <w:t xml:space="preserve">1.2. </w:t>
      </w:r>
      <w:r w:rsidR="00481647">
        <w:rPr>
          <w:shd w:val="clear" w:color="auto" w:fill="FFFFFF"/>
        </w:rPr>
        <w:t>П</w:t>
      </w:r>
      <w:r w:rsidRPr="006C2F60">
        <w:rPr>
          <w:shd w:val="clear" w:color="auto" w:fill="FFFFFF"/>
        </w:rPr>
        <w:t>.2 ч.3 ст.9 исключить.</w:t>
      </w:r>
    </w:p>
    <w:p w:rsidR="00481647" w:rsidRPr="00F32F40" w:rsidRDefault="006C2F60" w:rsidP="00F32F40">
      <w:pPr>
        <w:pStyle w:val="s1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  <w:shd w:val="clear" w:color="auto" w:fill="FFFFFF"/>
        </w:rPr>
      </w:pPr>
      <w:r w:rsidRPr="006C2F60">
        <w:rPr>
          <w:sz w:val="28"/>
          <w:szCs w:val="28"/>
          <w:shd w:val="clear" w:color="auto" w:fill="FFFFFF"/>
        </w:rPr>
        <w:t xml:space="preserve">1.3. </w:t>
      </w:r>
      <w:r w:rsidR="00481647">
        <w:rPr>
          <w:sz w:val="28"/>
          <w:szCs w:val="28"/>
          <w:shd w:val="clear" w:color="auto" w:fill="FFFFFF"/>
        </w:rPr>
        <w:t>Ч</w:t>
      </w:r>
      <w:r w:rsidRPr="006C2F60">
        <w:rPr>
          <w:sz w:val="28"/>
          <w:szCs w:val="28"/>
          <w:shd w:val="clear" w:color="auto" w:fill="FFFFFF"/>
        </w:rPr>
        <w:t xml:space="preserve">.6 ст. 9 </w:t>
      </w:r>
      <w:r w:rsidR="00481647">
        <w:rPr>
          <w:sz w:val="28"/>
          <w:szCs w:val="28"/>
          <w:shd w:val="clear" w:color="auto" w:fill="FFFFFF"/>
        </w:rPr>
        <w:t>изложить в следующей редакции</w:t>
      </w:r>
      <w:r w:rsidRPr="006C2F60">
        <w:rPr>
          <w:sz w:val="28"/>
          <w:szCs w:val="28"/>
          <w:shd w:val="clear" w:color="auto" w:fill="FFFFFF"/>
        </w:rPr>
        <w:t>: "</w:t>
      </w:r>
      <w:r w:rsidR="00481647">
        <w:rPr>
          <w:sz w:val="28"/>
          <w:szCs w:val="28"/>
          <w:shd w:val="clear" w:color="auto" w:fill="FFFFFF"/>
        </w:rPr>
        <w:t xml:space="preserve">Комиссия по списанию имущества </w:t>
      </w:r>
      <w:r w:rsidR="00481647" w:rsidRPr="00F32F40">
        <w:rPr>
          <w:sz w:val="28"/>
          <w:szCs w:val="28"/>
          <w:shd w:val="clear" w:color="auto" w:fill="FFFFFF"/>
        </w:rPr>
        <w:t>производит:</w:t>
      </w:r>
    </w:p>
    <w:p w:rsidR="00F32F40" w:rsidRPr="00F32F40" w:rsidRDefault="00F32F40" w:rsidP="00F32F40">
      <w:pPr>
        <w:shd w:val="clear" w:color="auto" w:fill="FFFFFF"/>
        <w:ind w:firstLine="426"/>
        <w:jc w:val="both"/>
      </w:pPr>
      <w:r w:rsidRPr="00F32F40">
        <w:t xml:space="preserve">осмотр объекта основных средств, подлежащего списанию с использованием необходимой технической документации, а также данных </w:t>
      </w:r>
      <w:r w:rsidRPr="00F32F40">
        <w:lastRenderedPageBreak/>
        <w:t>бухгалтерского учета, установление целесообразности (пригодности) дальнейшего использования объекта основных средств, возможности и эффективности его восстановления;</w:t>
      </w:r>
    </w:p>
    <w:p w:rsidR="00F32F40" w:rsidRPr="00F32F40" w:rsidRDefault="00F32F40" w:rsidP="00F32F40">
      <w:pPr>
        <w:shd w:val="clear" w:color="auto" w:fill="FFFFFF"/>
        <w:ind w:firstLine="426"/>
        <w:jc w:val="both"/>
      </w:pPr>
      <w:r w:rsidRPr="00F32F40">
        <w:t>установление причин списания объекта основных средств (физический и моральный износ, нарушение условий эксплуатации, аварии, стихийные бедствия и иные обстоятельства, носящие чрезвычайный характер, длительное использование объекта для производства продукции, выполнения работ и услуг либо для управленческих нужд и др.);</w:t>
      </w:r>
    </w:p>
    <w:p w:rsidR="00F32F40" w:rsidRPr="00F32F40" w:rsidRDefault="00F32F40" w:rsidP="00F32F40">
      <w:pPr>
        <w:shd w:val="clear" w:color="auto" w:fill="FFFFFF"/>
        <w:ind w:firstLine="426"/>
        <w:jc w:val="both"/>
      </w:pPr>
      <w:r w:rsidRPr="00F32F40">
        <w:t>выявление лиц, по вине которых происходит преждевременное выбытие объекта основных средств, внесение предложений о привлечении этих лиц к ответственности, установленной законодательством Российской Федерации;</w:t>
      </w:r>
    </w:p>
    <w:p w:rsidR="00F32F40" w:rsidRPr="00F32F40" w:rsidRDefault="00F32F40" w:rsidP="00F32F40">
      <w:pPr>
        <w:shd w:val="clear" w:color="auto" w:fill="FFFFFF"/>
        <w:ind w:firstLine="426"/>
        <w:jc w:val="both"/>
      </w:pPr>
      <w:proofErr w:type="gramStart"/>
      <w:r w:rsidRPr="00F32F40">
        <w:t>установление возможности (невозможности) использования отдельных узлов, деталей, материалов выбывающего объекта основных средств, осуществление контроля за изъятием из списываемых в составе объекта основных средств цветных и драгоценных металлов, а также за определением их количества, веса и сдачи на соответствующий склад;</w:t>
      </w:r>
      <w:proofErr w:type="gramEnd"/>
    </w:p>
    <w:p w:rsidR="00FD668B" w:rsidRPr="00F32F40" w:rsidRDefault="00B85784" w:rsidP="00F32F40">
      <w:pPr>
        <w:tabs>
          <w:tab w:val="left" w:pos="993"/>
        </w:tabs>
        <w:ind w:firstLine="426"/>
        <w:jc w:val="both"/>
      </w:pPr>
      <w:r w:rsidRPr="00F32F40">
        <w:t>2</w:t>
      </w:r>
      <w:r w:rsidR="00FD668B" w:rsidRPr="00F32F40">
        <w:t>.</w:t>
      </w:r>
      <w:r w:rsidR="00FA6599" w:rsidRPr="00F32F40">
        <w:t xml:space="preserve"> </w:t>
      </w:r>
      <w:r w:rsidR="00FD668B" w:rsidRPr="00F32F40">
        <w:t xml:space="preserve">Опубликовать настоящее решение в </w:t>
      </w:r>
      <w:r w:rsidR="00AE0A1C" w:rsidRPr="00F32F40">
        <w:t>«Вестнике органов местного самоуправления городского округа Кинешма»</w:t>
      </w:r>
      <w:r w:rsidR="00FD668B" w:rsidRPr="00F32F40">
        <w:t>.</w:t>
      </w:r>
    </w:p>
    <w:p w:rsidR="00FD668B" w:rsidRPr="006C2F60" w:rsidRDefault="00B85784" w:rsidP="00C177CF">
      <w:pPr>
        <w:tabs>
          <w:tab w:val="num" w:pos="0"/>
          <w:tab w:val="left" w:pos="426"/>
        </w:tabs>
        <w:jc w:val="both"/>
      </w:pPr>
      <w:r w:rsidRPr="006C2F60">
        <w:tab/>
      </w:r>
      <w:r w:rsidR="00FD668B" w:rsidRPr="006C2F60">
        <w:t>3.</w:t>
      </w:r>
      <w:r w:rsidR="00FA6599" w:rsidRPr="006C2F60">
        <w:t xml:space="preserve"> </w:t>
      </w:r>
      <w:r w:rsidR="00FD668B" w:rsidRPr="006C2F60">
        <w:t>Настоящее решение вступает в силу после его официального опубликования.</w:t>
      </w:r>
    </w:p>
    <w:p w:rsidR="00FD668B" w:rsidRPr="007E25CD" w:rsidRDefault="00FD668B" w:rsidP="00C177CF">
      <w:pPr>
        <w:widowControl w:val="0"/>
        <w:autoSpaceDE w:val="0"/>
        <w:autoSpaceDN w:val="0"/>
        <w:adjustRightInd w:val="0"/>
        <w:ind w:firstLine="426"/>
        <w:jc w:val="both"/>
      </w:pPr>
      <w:r w:rsidRPr="006C2F60">
        <w:t>4.</w:t>
      </w:r>
      <w:r w:rsidR="00FA6599" w:rsidRPr="006C2F60">
        <w:t xml:space="preserve"> </w:t>
      </w:r>
      <w:r w:rsidRPr="006C2F60">
        <w:t xml:space="preserve">Контроль за исполнением настоящего решения возложить на постоянную комиссию по законности, обеспечению безопасности и местному </w:t>
      </w:r>
      <w:r>
        <w:t>самоуправлению городской Думы городского округа Кинешма (</w:t>
      </w:r>
      <w:r w:rsidR="00683847">
        <w:t>Коновалов А.</w:t>
      </w:r>
      <w:r w:rsidR="009E63DA">
        <w:t>П</w:t>
      </w:r>
      <w:r w:rsidR="00683847">
        <w:t>.</w:t>
      </w:r>
      <w:r w:rsidR="00CC1B9D">
        <w:t>)</w:t>
      </w:r>
      <w:r>
        <w:t xml:space="preserve"> и на </w:t>
      </w:r>
      <w:r w:rsidRPr="007E25CD">
        <w:t>заместителя главы администрации городского округа Кинешма (</w:t>
      </w:r>
      <w:r w:rsidR="007E25CD" w:rsidRPr="007E25CD">
        <w:t>Юрышев А.Д</w:t>
      </w:r>
      <w:r w:rsidRPr="007E25CD">
        <w:t>.)</w:t>
      </w:r>
    </w:p>
    <w:p w:rsidR="002453E8" w:rsidRDefault="002453E8" w:rsidP="002453E8">
      <w:pPr>
        <w:keepLines/>
        <w:autoSpaceDE w:val="0"/>
        <w:autoSpaceDN w:val="0"/>
        <w:adjustRightInd w:val="0"/>
        <w:jc w:val="both"/>
      </w:pPr>
    </w:p>
    <w:p w:rsidR="00155F52" w:rsidRDefault="00155F52" w:rsidP="002453E8">
      <w:pPr>
        <w:keepLines/>
        <w:autoSpaceDE w:val="0"/>
        <w:autoSpaceDN w:val="0"/>
        <w:adjustRightInd w:val="0"/>
        <w:jc w:val="both"/>
      </w:pPr>
    </w:p>
    <w:p w:rsidR="006C2F60" w:rsidRDefault="00481647" w:rsidP="00155F52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 w:rsidR="006C2F60">
        <w:rPr>
          <w:b/>
        </w:rPr>
        <w:t xml:space="preserve">            Председатель городской Думы</w:t>
      </w:r>
    </w:p>
    <w:p w:rsidR="006C3BC8" w:rsidRDefault="006C3BC8" w:rsidP="00155F52">
      <w:pPr>
        <w:rPr>
          <w:b/>
        </w:rPr>
      </w:pPr>
      <w:r>
        <w:rPr>
          <w:b/>
        </w:rPr>
        <w:t xml:space="preserve">         </w:t>
      </w:r>
      <w:r w:rsidR="00155F52">
        <w:rPr>
          <w:b/>
        </w:rPr>
        <w:t xml:space="preserve"> </w:t>
      </w:r>
      <w:r w:rsidR="00481647">
        <w:rPr>
          <w:b/>
        </w:rPr>
        <w:t xml:space="preserve">                                                                  </w:t>
      </w:r>
      <w:r w:rsidR="006C2F60" w:rsidRPr="00D7324A">
        <w:rPr>
          <w:b/>
        </w:rPr>
        <w:t>городского округа Кинешма</w:t>
      </w:r>
    </w:p>
    <w:p w:rsidR="006C3BC8" w:rsidRPr="003F2D54" w:rsidRDefault="00155F52" w:rsidP="006C3BC8">
      <w:pPr>
        <w:pStyle w:val="a3"/>
        <w:spacing w:after="0"/>
        <w:rPr>
          <w:b/>
        </w:rPr>
      </w:pPr>
      <w:r>
        <w:rPr>
          <w:b/>
        </w:rPr>
        <w:t xml:space="preserve">                                                           </w:t>
      </w:r>
      <w:r w:rsidR="006C3BC8">
        <w:rPr>
          <w:b/>
        </w:rPr>
        <w:t xml:space="preserve">         </w:t>
      </w:r>
      <w:r w:rsidR="004335A9">
        <w:rPr>
          <w:b/>
        </w:rPr>
        <w:t xml:space="preserve">   </w:t>
      </w:r>
      <w:r w:rsidR="006C3BC8">
        <w:rPr>
          <w:b/>
        </w:rPr>
        <w:t xml:space="preserve">  </w:t>
      </w:r>
      <w:r w:rsidR="004335A9">
        <w:rPr>
          <w:b/>
        </w:rPr>
        <w:t xml:space="preserve"> </w:t>
      </w:r>
      <w:r w:rsidR="00B85784">
        <w:rPr>
          <w:b/>
        </w:rPr>
        <w:t xml:space="preserve"> </w:t>
      </w:r>
    </w:p>
    <w:p w:rsidR="006C7E29" w:rsidRDefault="006C3BC8" w:rsidP="002C1155">
      <w:pPr>
        <w:rPr>
          <w:sz w:val="22"/>
          <w:szCs w:val="22"/>
        </w:rPr>
      </w:pPr>
      <w:r>
        <w:rPr>
          <w:b/>
        </w:rPr>
        <w:t xml:space="preserve">   ________________ А.В. </w:t>
      </w:r>
      <w:proofErr w:type="spellStart"/>
      <w:r>
        <w:rPr>
          <w:b/>
        </w:rPr>
        <w:t>Пахолков</w:t>
      </w:r>
      <w:proofErr w:type="spellEnd"/>
      <w:r w:rsidRPr="006C3BC8">
        <w:rPr>
          <w:b/>
        </w:rPr>
        <w:t xml:space="preserve"> </w:t>
      </w:r>
      <w:r>
        <w:rPr>
          <w:b/>
        </w:rPr>
        <w:t xml:space="preserve">               </w:t>
      </w:r>
      <w:r w:rsidR="004335A9">
        <w:rPr>
          <w:b/>
        </w:rPr>
        <w:t xml:space="preserve">  </w:t>
      </w:r>
      <w:r>
        <w:rPr>
          <w:b/>
        </w:rPr>
        <w:t xml:space="preserve">   ________________М.А. </w:t>
      </w:r>
      <w:proofErr w:type="spellStart"/>
      <w:r>
        <w:rPr>
          <w:b/>
        </w:rPr>
        <w:t>Батин</w:t>
      </w:r>
      <w:bookmarkStart w:id="0" w:name="_GoBack"/>
      <w:bookmarkEnd w:id="0"/>
      <w:proofErr w:type="spellEnd"/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p w:rsidR="006C7E29" w:rsidRDefault="006C7E29" w:rsidP="003C4FC0">
      <w:pPr>
        <w:jc w:val="right"/>
        <w:rPr>
          <w:sz w:val="22"/>
          <w:szCs w:val="22"/>
        </w:rPr>
      </w:pPr>
    </w:p>
    <w:sectPr w:rsidR="006C7E29" w:rsidSect="008B1C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09" w:right="567" w:bottom="1134" w:left="1701" w:header="709" w:footer="709" w:gutter="0"/>
      <w:cols w:space="720"/>
      <w:vAlign w:val="center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7F" w:rsidRDefault="001F3D7F" w:rsidP="00AC6794">
      <w:r>
        <w:separator/>
      </w:r>
    </w:p>
  </w:endnote>
  <w:endnote w:type="continuationSeparator" w:id="0">
    <w:p w:rsidR="001F3D7F" w:rsidRDefault="001F3D7F" w:rsidP="00AC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7F" w:rsidRDefault="001F3D7F" w:rsidP="00AC6794">
      <w:r>
        <w:separator/>
      </w:r>
    </w:p>
  </w:footnote>
  <w:footnote w:type="continuationSeparator" w:id="0">
    <w:p w:rsidR="001F3D7F" w:rsidRDefault="001F3D7F" w:rsidP="00AC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165062"/>
      <w:docPartObj>
        <w:docPartGallery w:val="Page Numbers (Top of Page)"/>
        <w:docPartUnique/>
      </w:docPartObj>
    </w:sdtPr>
    <w:sdtEndPr/>
    <w:sdtContent>
      <w:p w:rsidR="006C7E29" w:rsidRDefault="006C7E2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F34">
          <w:rPr>
            <w:noProof/>
          </w:rPr>
          <w:t>2</w:t>
        </w:r>
        <w:r>
          <w:fldChar w:fldCharType="end"/>
        </w:r>
      </w:p>
    </w:sdtContent>
  </w:sdt>
  <w:p w:rsidR="006C7E29" w:rsidRDefault="006C7E2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29" w:rsidRDefault="006C7E2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67E"/>
    <w:multiLevelType w:val="hybridMultilevel"/>
    <w:tmpl w:val="9A60EEAE"/>
    <w:lvl w:ilvl="0" w:tplc="409E443E">
      <w:start w:val="1"/>
      <w:numFmt w:val="decimal"/>
      <w:lvlText w:val="%1."/>
      <w:lvlJc w:val="left"/>
      <w:pPr>
        <w:tabs>
          <w:tab w:val="num" w:pos="633"/>
        </w:tabs>
        <w:ind w:left="454" w:hanging="454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919"/>
        </w:tabs>
        <w:ind w:left="19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85BF1"/>
    <w:multiLevelType w:val="hybridMultilevel"/>
    <w:tmpl w:val="1A9084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566BE"/>
    <w:multiLevelType w:val="hybridMultilevel"/>
    <w:tmpl w:val="6BAAB042"/>
    <w:lvl w:ilvl="0" w:tplc="306630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E8"/>
    <w:rsid w:val="00012D50"/>
    <w:rsid w:val="00044DE9"/>
    <w:rsid w:val="00104D55"/>
    <w:rsid w:val="00116EF7"/>
    <w:rsid w:val="00155F52"/>
    <w:rsid w:val="00162587"/>
    <w:rsid w:val="001A41C4"/>
    <w:rsid w:val="001B5DF2"/>
    <w:rsid w:val="001F38C4"/>
    <w:rsid w:val="001F3D7F"/>
    <w:rsid w:val="00242865"/>
    <w:rsid w:val="002453E8"/>
    <w:rsid w:val="00274E2E"/>
    <w:rsid w:val="002C1155"/>
    <w:rsid w:val="002C2A44"/>
    <w:rsid w:val="002D64F2"/>
    <w:rsid w:val="002E683E"/>
    <w:rsid w:val="0031539F"/>
    <w:rsid w:val="0036422D"/>
    <w:rsid w:val="003A6350"/>
    <w:rsid w:val="003C4FC0"/>
    <w:rsid w:val="003D7BBD"/>
    <w:rsid w:val="0040078C"/>
    <w:rsid w:val="00415639"/>
    <w:rsid w:val="004335A9"/>
    <w:rsid w:val="00481647"/>
    <w:rsid w:val="00482034"/>
    <w:rsid w:val="004A7D30"/>
    <w:rsid w:val="00532A2F"/>
    <w:rsid w:val="00560F34"/>
    <w:rsid w:val="0058218B"/>
    <w:rsid w:val="00582947"/>
    <w:rsid w:val="00595E03"/>
    <w:rsid w:val="005A7A96"/>
    <w:rsid w:val="005C1C95"/>
    <w:rsid w:val="005D68BF"/>
    <w:rsid w:val="00663811"/>
    <w:rsid w:val="00683847"/>
    <w:rsid w:val="00691EC7"/>
    <w:rsid w:val="006B7A73"/>
    <w:rsid w:val="006C2F60"/>
    <w:rsid w:val="006C3BC8"/>
    <w:rsid w:val="006C7E29"/>
    <w:rsid w:val="006E589B"/>
    <w:rsid w:val="00716288"/>
    <w:rsid w:val="00767094"/>
    <w:rsid w:val="007719E3"/>
    <w:rsid w:val="0078028D"/>
    <w:rsid w:val="007852E8"/>
    <w:rsid w:val="007D4A27"/>
    <w:rsid w:val="007E25CD"/>
    <w:rsid w:val="007E27DF"/>
    <w:rsid w:val="007E6C73"/>
    <w:rsid w:val="00801063"/>
    <w:rsid w:val="008712BF"/>
    <w:rsid w:val="00873B13"/>
    <w:rsid w:val="00877CCB"/>
    <w:rsid w:val="008B1878"/>
    <w:rsid w:val="008B1C30"/>
    <w:rsid w:val="00933B8C"/>
    <w:rsid w:val="00942A50"/>
    <w:rsid w:val="009927DB"/>
    <w:rsid w:val="009A5673"/>
    <w:rsid w:val="009D0694"/>
    <w:rsid w:val="009D7EC0"/>
    <w:rsid w:val="009E0929"/>
    <w:rsid w:val="009E456C"/>
    <w:rsid w:val="009E63DA"/>
    <w:rsid w:val="009F60A5"/>
    <w:rsid w:val="00AC5FBF"/>
    <w:rsid w:val="00AC6794"/>
    <w:rsid w:val="00AE0A1C"/>
    <w:rsid w:val="00AE684B"/>
    <w:rsid w:val="00AF3B51"/>
    <w:rsid w:val="00B035C1"/>
    <w:rsid w:val="00B85784"/>
    <w:rsid w:val="00BB4B38"/>
    <w:rsid w:val="00BB69B8"/>
    <w:rsid w:val="00BD1F6C"/>
    <w:rsid w:val="00C177CF"/>
    <w:rsid w:val="00C3542C"/>
    <w:rsid w:val="00C65036"/>
    <w:rsid w:val="00CA459C"/>
    <w:rsid w:val="00CB3D77"/>
    <w:rsid w:val="00CC1B9D"/>
    <w:rsid w:val="00D46FAB"/>
    <w:rsid w:val="00D92B26"/>
    <w:rsid w:val="00D92FB6"/>
    <w:rsid w:val="00DD5E9F"/>
    <w:rsid w:val="00DE2A7B"/>
    <w:rsid w:val="00DF0835"/>
    <w:rsid w:val="00E04451"/>
    <w:rsid w:val="00E55E33"/>
    <w:rsid w:val="00E565B7"/>
    <w:rsid w:val="00E919DB"/>
    <w:rsid w:val="00EA473B"/>
    <w:rsid w:val="00EA4E8B"/>
    <w:rsid w:val="00ED5AEE"/>
    <w:rsid w:val="00F2091B"/>
    <w:rsid w:val="00F3071C"/>
    <w:rsid w:val="00F32F40"/>
    <w:rsid w:val="00FA6599"/>
    <w:rsid w:val="00FB0827"/>
    <w:rsid w:val="00FC0441"/>
    <w:rsid w:val="00FD668B"/>
    <w:rsid w:val="00FE0FA5"/>
    <w:rsid w:val="00FE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6C2F60"/>
    <w:rPr>
      <w:color w:val="0000FF"/>
      <w:u w:val="single"/>
    </w:rPr>
  </w:style>
  <w:style w:type="paragraph" w:customStyle="1" w:styleId="s1">
    <w:name w:val="s_1"/>
    <w:basedOn w:val="a"/>
    <w:rsid w:val="006C2F6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453E8"/>
    <w:pPr>
      <w:spacing w:after="120"/>
    </w:pPr>
  </w:style>
  <w:style w:type="character" w:customStyle="1" w:styleId="a4">
    <w:name w:val="Основной текст Знак"/>
    <w:basedOn w:val="a0"/>
    <w:link w:val="a3"/>
    <w:rsid w:val="002453E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4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3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3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"/>
    <w:basedOn w:val="a"/>
    <w:rsid w:val="00FD668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ED5AE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AC67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C67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 Spacing"/>
    <w:link w:val="ae"/>
    <w:uiPriority w:val="1"/>
    <w:qFormat/>
    <w:rsid w:val="009D7EC0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9D7EC0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B3D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3D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basedOn w:val="a0"/>
    <w:uiPriority w:val="99"/>
    <w:semiHidden/>
    <w:unhideWhenUsed/>
    <w:rsid w:val="006C2F60"/>
    <w:rPr>
      <w:color w:val="0000FF"/>
      <w:u w:val="single"/>
    </w:rPr>
  </w:style>
  <w:style w:type="paragraph" w:customStyle="1" w:styleId="s1">
    <w:name w:val="s_1"/>
    <w:basedOn w:val="a"/>
    <w:rsid w:val="006C2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68FCFDFA2C222D97AA4B69429C191A14D5E7052C4DBC9367CB3E11516B88284D4A1578FD92B145K6c5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BDE63AE334B20D9F865F39ABC3808CBA4117BBFA6231B26153A46309E96951BE14E26B2A8A6990O8E2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4BDE63AE334B20D9F865F39ABC3808CBA4112BBFC6631B26153A46309E96951BE14E26B2A8A6F90O8E5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672F-BCE7-40F2-B6EB-4AF545E6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Валентина</cp:lastModifiedBy>
  <cp:revision>7</cp:revision>
  <cp:lastPrinted>2019-03-04T06:18:00Z</cp:lastPrinted>
  <dcterms:created xsi:type="dcterms:W3CDTF">2019-01-21T05:45:00Z</dcterms:created>
  <dcterms:modified xsi:type="dcterms:W3CDTF">2019-03-04T06:31:00Z</dcterms:modified>
</cp:coreProperties>
</file>