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6E" w:rsidRDefault="00BF2CA7" w:rsidP="0054516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E979D4" wp14:editId="66F36E04">
                <wp:simplePos x="0" y="0"/>
                <wp:positionH relativeFrom="column">
                  <wp:posOffset>4700270</wp:posOffset>
                </wp:positionH>
                <wp:positionV relativeFrom="paragraph">
                  <wp:posOffset>46990</wp:posOffset>
                </wp:positionV>
                <wp:extent cx="1987550" cy="1257300"/>
                <wp:effectExtent l="0" t="0" r="1270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6E" w:rsidRDefault="0054516E" w:rsidP="0054516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0.1pt;margin-top:3.7pt;width:156.5pt;height:9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" strokecolor="white" strokeweight=".5pt">
                <v:textbox inset="7.45pt,3.85pt,7.45pt,3.85pt">
                  <w:txbxContent>
                    <w:p w:rsidR="0054516E" w:rsidRDefault="0054516E" w:rsidP="0054516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1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187AD" wp14:editId="08BED476">
                <wp:simplePos x="0" y="0"/>
                <wp:positionH relativeFrom="column">
                  <wp:posOffset>1360805</wp:posOffset>
                </wp:positionH>
                <wp:positionV relativeFrom="paragraph">
                  <wp:posOffset>-443865</wp:posOffset>
                </wp:positionV>
                <wp:extent cx="3116580" cy="276225"/>
                <wp:effectExtent l="10160" t="13335" r="698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6E" w:rsidRDefault="00BF2CA7" w:rsidP="00545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74BD42" wp14:editId="7A8D720D">
                                  <wp:extent cx="690880" cy="818515"/>
                                  <wp:effectExtent l="0" t="0" r="0" b="63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07.15pt;margin-top:-34.95pt;width:245.4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" strokecolor="white">
                <v:textbox style="mso-fit-shape-to-text:t">
                  <w:txbxContent>
                    <w:p w:rsidR="0054516E" w:rsidRDefault="00BF2CA7" w:rsidP="005451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74BD42" wp14:editId="7A8D720D">
                            <wp:extent cx="690880" cy="818515"/>
                            <wp:effectExtent l="0" t="0" r="0" b="63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818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16E" w:rsidRDefault="0054516E" w:rsidP="00545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городская Дума </w:t>
      </w:r>
    </w:p>
    <w:p w:rsidR="00BF2CA7" w:rsidRDefault="00E775D6" w:rsidP="00545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BF2CA7">
        <w:rPr>
          <w:b/>
          <w:sz w:val="32"/>
          <w:szCs w:val="32"/>
        </w:rPr>
        <w:t>ородская Дума</w:t>
      </w:r>
    </w:p>
    <w:p w:rsidR="0054516E" w:rsidRDefault="0054516E" w:rsidP="00545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Кинешма</w:t>
      </w:r>
    </w:p>
    <w:p w:rsidR="0054516E" w:rsidRDefault="0054516E" w:rsidP="00545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шестого созыва</w:t>
      </w:r>
    </w:p>
    <w:p w:rsidR="0054516E" w:rsidRDefault="0054516E" w:rsidP="00545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4516E" w:rsidRDefault="0054516E" w:rsidP="00545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CA7" w:rsidRDefault="00BF2CA7" w:rsidP="0054516E">
      <w:pPr>
        <w:jc w:val="center"/>
        <w:rPr>
          <w:b/>
          <w:sz w:val="36"/>
          <w:szCs w:val="36"/>
        </w:rPr>
      </w:pPr>
    </w:p>
    <w:p w:rsidR="0054516E" w:rsidRDefault="00AC66D4" w:rsidP="00BF2C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4516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26.06.2019</w:t>
      </w:r>
      <w:r w:rsidR="0054516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79/508</w:t>
      </w:r>
    </w:p>
    <w:p w:rsidR="0054516E" w:rsidRDefault="0054516E" w:rsidP="0054516E">
      <w:pPr>
        <w:ind w:firstLine="708"/>
        <w:jc w:val="both"/>
        <w:rPr>
          <w:sz w:val="28"/>
          <w:szCs w:val="28"/>
        </w:rPr>
      </w:pPr>
    </w:p>
    <w:p w:rsidR="0054516E" w:rsidRDefault="0054516E" w:rsidP="0054516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муниципального унитарного предприятия</w:t>
      </w:r>
    </w:p>
    <w:p w:rsidR="0054516E" w:rsidRDefault="0054516E" w:rsidP="0054516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Аварийно</w:t>
      </w:r>
      <w:proofErr w:type="spellEnd"/>
      <w:r>
        <w:rPr>
          <w:b/>
          <w:sz w:val="28"/>
          <w:szCs w:val="28"/>
        </w:rPr>
        <w:t xml:space="preserve"> – диспетчерская служба города Кинешмы» от  перечисления  части прибыли, остающейся после уплаты налогов и иных обязательных платежей, по итогам работы за 201</w:t>
      </w:r>
      <w:r w:rsidR="00412D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4516E" w:rsidRDefault="0054516E" w:rsidP="0054516E">
      <w:pPr>
        <w:autoSpaceDE w:val="0"/>
        <w:jc w:val="center"/>
        <w:rPr>
          <w:b/>
          <w:sz w:val="28"/>
          <w:szCs w:val="28"/>
        </w:rPr>
      </w:pPr>
    </w:p>
    <w:p w:rsidR="0054516E" w:rsidRPr="00760260" w:rsidRDefault="00397FD1" w:rsidP="0054516E">
      <w:pPr>
        <w:pStyle w:val="a5"/>
        <w:spacing w:after="0"/>
        <w:ind w:left="0" w:firstLine="709"/>
        <w:jc w:val="both"/>
        <w:rPr>
          <w:sz w:val="28"/>
          <w:szCs w:val="28"/>
        </w:rPr>
      </w:pPr>
      <w:bookmarkStart w:id="0" w:name="sub_4"/>
      <w:proofErr w:type="gramStart"/>
      <w:r>
        <w:rPr>
          <w:sz w:val="28"/>
          <w:szCs w:val="28"/>
        </w:rPr>
        <w:t>На основании  статьи 17</w:t>
      </w:r>
      <w:r w:rsidR="0054516E" w:rsidRPr="00D77E2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54516E" w:rsidRPr="00D77E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54516E" w:rsidRPr="00D77E2A">
        <w:rPr>
          <w:sz w:val="28"/>
          <w:szCs w:val="28"/>
        </w:rPr>
        <w:t xml:space="preserve"> от </w:t>
      </w:r>
      <w:r w:rsidR="0054516E">
        <w:rPr>
          <w:sz w:val="28"/>
          <w:szCs w:val="28"/>
        </w:rPr>
        <w:t>14</w:t>
      </w:r>
      <w:r w:rsidR="0054516E" w:rsidRPr="00D77E2A">
        <w:rPr>
          <w:sz w:val="28"/>
          <w:szCs w:val="28"/>
        </w:rPr>
        <w:t>.1</w:t>
      </w:r>
      <w:r w:rsidR="0054516E">
        <w:rPr>
          <w:sz w:val="28"/>
          <w:szCs w:val="28"/>
        </w:rPr>
        <w:t>1</w:t>
      </w:r>
      <w:r w:rsidR="0054516E" w:rsidRPr="00D77E2A">
        <w:rPr>
          <w:sz w:val="28"/>
          <w:szCs w:val="28"/>
        </w:rPr>
        <w:t>.200</w:t>
      </w:r>
      <w:r w:rsidR="0054516E">
        <w:rPr>
          <w:sz w:val="28"/>
          <w:szCs w:val="28"/>
        </w:rPr>
        <w:t>2</w:t>
      </w:r>
      <w:r w:rsidR="0054516E" w:rsidRPr="00D77E2A">
        <w:rPr>
          <w:sz w:val="28"/>
          <w:szCs w:val="28"/>
        </w:rPr>
        <w:t xml:space="preserve"> № </w:t>
      </w:r>
      <w:r w:rsidR="0054516E">
        <w:rPr>
          <w:sz w:val="28"/>
          <w:szCs w:val="28"/>
        </w:rPr>
        <w:t>161</w:t>
      </w:r>
      <w:r w:rsidR="0054516E" w:rsidRPr="00D77E2A">
        <w:rPr>
          <w:sz w:val="28"/>
          <w:szCs w:val="28"/>
        </w:rPr>
        <w:t>-ФЗ «О</w:t>
      </w:r>
      <w:r w:rsidR="0054516E">
        <w:rPr>
          <w:sz w:val="28"/>
          <w:szCs w:val="28"/>
        </w:rPr>
        <w:t xml:space="preserve"> государственных и муниципальных унитарных предприятиях»,</w:t>
      </w:r>
      <w:r>
        <w:rPr>
          <w:sz w:val="28"/>
          <w:szCs w:val="28"/>
        </w:rPr>
        <w:t xml:space="preserve"> в соответствии с пунктом 2.2 раздела 2 </w:t>
      </w:r>
      <w:r w:rsidR="0054516E" w:rsidRPr="005C10F6">
        <w:rPr>
          <w:sz w:val="28"/>
          <w:szCs w:val="28"/>
        </w:rPr>
        <w:t xml:space="preserve"> </w:t>
      </w:r>
      <w:r w:rsidR="0054516E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="0054516E">
        <w:rPr>
          <w:sz w:val="28"/>
          <w:szCs w:val="28"/>
        </w:rPr>
        <w:t xml:space="preserve"> Кинешемской городской Думы от 28.10.2009 № 70/686  «Об утверждении положения «О порядке перечисления муниципальными унитарными предприятиями в бюджет городского округа Кинешма части прибыли, остающейся после уплаты налогов </w:t>
      </w:r>
      <w:r w:rsidR="00607CDD">
        <w:rPr>
          <w:sz w:val="28"/>
          <w:szCs w:val="28"/>
        </w:rPr>
        <w:t xml:space="preserve">и иных обязательных платежей», </w:t>
      </w:r>
      <w:r w:rsidR="0054516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29,</w:t>
      </w:r>
      <w:r w:rsidR="00607CDD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54516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54516E">
        <w:rPr>
          <w:sz w:val="28"/>
          <w:szCs w:val="28"/>
        </w:rPr>
        <w:t xml:space="preserve"> муниципального</w:t>
      </w:r>
      <w:proofErr w:type="gramEnd"/>
      <w:r w:rsidR="0054516E">
        <w:rPr>
          <w:sz w:val="28"/>
          <w:szCs w:val="28"/>
        </w:rPr>
        <w:t xml:space="preserve"> образования «Городской округ Кинешма»,  </w:t>
      </w:r>
      <w:r w:rsidR="0054516E" w:rsidRPr="00412D72">
        <w:rPr>
          <w:sz w:val="28"/>
          <w:szCs w:val="28"/>
        </w:rPr>
        <w:t>на основании представления главы городского округа Кинешма от</w:t>
      </w:r>
      <w:r w:rsidR="007B1ED1">
        <w:rPr>
          <w:color w:val="C0504D" w:themeColor="accent2"/>
          <w:sz w:val="28"/>
          <w:szCs w:val="28"/>
        </w:rPr>
        <w:t xml:space="preserve"> </w:t>
      </w:r>
      <w:r w:rsidR="00760260" w:rsidRPr="00760260">
        <w:rPr>
          <w:sz w:val="28"/>
          <w:szCs w:val="28"/>
        </w:rPr>
        <w:t>21.</w:t>
      </w:r>
      <w:r w:rsidR="007B1ED1" w:rsidRPr="00760260">
        <w:rPr>
          <w:sz w:val="28"/>
          <w:szCs w:val="28"/>
        </w:rPr>
        <w:t>05</w:t>
      </w:r>
      <w:r w:rsidR="0054516E" w:rsidRPr="00760260">
        <w:rPr>
          <w:sz w:val="28"/>
          <w:szCs w:val="28"/>
        </w:rPr>
        <w:t>.201</w:t>
      </w:r>
      <w:r w:rsidR="007B1ED1" w:rsidRPr="00760260">
        <w:rPr>
          <w:sz w:val="28"/>
          <w:szCs w:val="28"/>
        </w:rPr>
        <w:t>9</w:t>
      </w:r>
      <w:r w:rsidR="00FE44F8">
        <w:rPr>
          <w:sz w:val="28"/>
          <w:szCs w:val="28"/>
        </w:rPr>
        <w:t>,</w:t>
      </w:r>
    </w:p>
    <w:p w:rsidR="0054516E" w:rsidRPr="00760260" w:rsidRDefault="0054516E" w:rsidP="00545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16E" w:rsidRDefault="0054516E" w:rsidP="0054516E">
      <w:pPr>
        <w:jc w:val="center"/>
        <w:rPr>
          <w:b/>
          <w:sz w:val="28"/>
          <w:szCs w:val="28"/>
        </w:rPr>
      </w:pPr>
      <w:r w:rsidRPr="002B5796">
        <w:rPr>
          <w:b/>
          <w:sz w:val="28"/>
          <w:szCs w:val="28"/>
        </w:rPr>
        <w:t>городская Дума городского округа Кинешма решила:</w:t>
      </w:r>
    </w:p>
    <w:p w:rsidR="0054516E" w:rsidRDefault="0054516E" w:rsidP="0054516E">
      <w:pPr>
        <w:jc w:val="center"/>
        <w:rPr>
          <w:b/>
          <w:sz w:val="28"/>
          <w:szCs w:val="28"/>
        </w:rPr>
      </w:pPr>
    </w:p>
    <w:p w:rsidR="0054516E" w:rsidRDefault="0054516E" w:rsidP="005451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 муниципальное унитарное </w:t>
      </w:r>
      <w:r w:rsidRPr="00A360C9">
        <w:rPr>
          <w:sz w:val="28"/>
          <w:szCs w:val="28"/>
        </w:rPr>
        <w:t xml:space="preserve">предприятие </w:t>
      </w:r>
      <w:r w:rsidR="005B75A2">
        <w:rPr>
          <w:sz w:val="28"/>
          <w:szCs w:val="28"/>
        </w:rPr>
        <w:t>«Аварийно-диспетчерская служба</w:t>
      </w:r>
      <w:r w:rsidR="007B1ED1">
        <w:rPr>
          <w:sz w:val="28"/>
          <w:szCs w:val="28"/>
        </w:rPr>
        <w:t xml:space="preserve"> </w:t>
      </w:r>
      <w:r w:rsidR="005B75A2">
        <w:rPr>
          <w:sz w:val="28"/>
          <w:szCs w:val="28"/>
        </w:rPr>
        <w:t xml:space="preserve"> г</w:t>
      </w:r>
      <w:r w:rsidR="007B1ED1">
        <w:rPr>
          <w:sz w:val="28"/>
          <w:szCs w:val="28"/>
        </w:rPr>
        <w:t xml:space="preserve">орода Кинешмы» </w:t>
      </w:r>
      <w:r w:rsidRPr="00A360C9">
        <w:rPr>
          <w:sz w:val="28"/>
          <w:szCs w:val="28"/>
        </w:rPr>
        <w:t xml:space="preserve"> от перечислени</w:t>
      </w:r>
      <w:r>
        <w:rPr>
          <w:sz w:val="28"/>
          <w:szCs w:val="28"/>
        </w:rPr>
        <w:t xml:space="preserve">я  </w:t>
      </w:r>
      <w:r w:rsidRPr="00A360C9">
        <w:rPr>
          <w:sz w:val="28"/>
          <w:szCs w:val="28"/>
        </w:rPr>
        <w:t>части прибыли, остающейся после уплаты налогов и иных обязательных платежей, по итогам работы за 201</w:t>
      </w:r>
      <w:r w:rsidR="007B1ED1">
        <w:rPr>
          <w:sz w:val="28"/>
          <w:szCs w:val="28"/>
        </w:rPr>
        <w:t>8</w:t>
      </w:r>
      <w:r w:rsidRPr="00A360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7B1ED1">
        <w:rPr>
          <w:sz w:val="28"/>
          <w:szCs w:val="28"/>
        </w:rPr>
        <w:t>38,0</w:t>
      </w:r>
      <w:r>
        <w:rPr>
          <w:sz w:val="28"/>
          <w:szCs w:val="28"/>
        </w:rPr>
        <w:t xml:space="preserve"> тыс. рублей. </w:t>
      </w:r>
    </w:p>
    <w:p w:rsidR="0054516E" w:rsidRDefault="00ED458D" w:rsidP="0054516E">
      <w:pPr>
        <w:ind w:firstLine="708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54516E" w:rsidRPr="00457488">
        <w:rPr>
          <w:sz w:val="28"/>
          <w:szCs w:val="28"/>
        </w:rPr>
        <w:t xml:space="preserve">. </w:t>
      </w:r>
      <w:r w:rsidR="0054516E">
        <w:rPr>
          <w:sz w:val="28"/>
          <w:szCs w:val="28"/>
        </w:rPr>
        <w:t xml:space="preserve"> </w:t>
      </w:r>
      <w:r w:rsidR="0054516E" w:rsidRPr="00457488">
        <w:rPr>
          <w:sz w:val="28"/>
          <w:szCs w:val="28"/>
        </w:rPr>
        <w:t xml:space="preserve">Настоящее решение вступает в силу </w:t>
      </w:r>
      <w:r w:rsidR="0054516E" w:rsidRPr="00CE47F1">
        <w:rPr>
          <w:sz w:val="28"/>
          <w:szCs w:val="28"/>
        </w:rPr>
        <w:t>с</w:t>
      </w:r>
      <w:r w:rsidR="0054516E">
        <w:rPr>
          <w:sz w:val="28"/>
          <w:szCs w:val="28"/>
        </w:rPr>
        <w:t>о дня принятия.</w:t>
      </w:r>
    </w:p>
    <w:p w:rsidR="0054516E" w:rsidRDefault="00ED458D" w:rsidP="00BF2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2" w:name="_GoBack"/>
      <w:bookmarkEnd w:id="2"/>
      <w:r w:rsidR="0054516E">
        <w:rPr>
          <w:sz w:val="28"/>
          <w:szCs w:val="28"/>
        </w:rPr>
        <w:t>.</w:t>
      </w:r>
      <w:bookmarkEnd w:id="1"/>
      <w:r w:rsidR="0054516E">
        <w:rPr>
          <w:sz w:val="28"/>
          <w:szCs w:val="28"/>
        </w:rPr>
        <w:t xml:space="preserve"> </w:t>
      </w:r>
      <w:proofErr w:type="gramStart"/>
      <w:r w:rsidR="0054516E" w:rsidRPr="008B2751">
        <w:rPr>
          <w:sz w:val="28"/>
          <w:szCs w:val="28"/>
        </w:rPr>
        <w:t>Контроль за</w:t>
      </w:r>
      <w:proofErr w:type="gramEnd"/>
      <w:r w:rsidR="0054516E" w:rsidRPr="008B2751">
        <w:rPr>
          <w:sz w:val="28"/>
          <w:szCs w:val="28"/>
        </w:rPr>
        <w:t xml:space="preserve"> исполнением настоящего решения возложить  на постоянную комиссию по бюджету, экономике, финансовой и налоговой политике городской Думы городского округа Кинешма (</w:t>
      </w:r>
      <w:proofErr w:type="spellStart"/>
      <w:r w:rsidR="0054516E">
        <w:rPr>
          <w:sz w:val="28"/>
          <w:szCs w:val="28"/>
        </w:rPr>
        <w:t>Ю.А.Смирнов</w:t>
      </w:r>
      <w:proofErr w:type="spellEnd"/>
      <w:r w:rsidR="0054516E" w:rsidRPr="008B2751">
        <w:rPr>
          <w:sz w:val="28"/>
          <w:szCs w:val="28"/>
        </w:rPr>
        <w:t>)</w:t>
      </w:r>
      <w:r w:rsidR="0054516E">
        <w:rPr>
          <w:sz w:val="28"/>
          <w:szCs w:val="28"/>
        </w:rPr>
        <w:t xml:space="preserve"> </w:t>
      </w:r>
      <w:r w:rsidR="0054516E" w:rsidRPr="008B2751">
        <w:rPr>
          <w:sz w:val="28"/>
          <w:szCs w:val="28"/>
        </w:rPr>
        <w:t>и</w:t>
      </w:r>
      <w:r w:rsidR="0054516E">
        <w:rPr>
          <w:sz w:val="28"/>
          <w:szCs w:val="28"/>
        </w:rPr>
        <w:t xml:space="preserve"> </w:t>
      </w:r>
      <w:r w:rsidR="0054516E" w:rsidRPr="00457488">
        <w:rPr>
          <w:sz w:val="28"/>
          <w:szCs w:val="28"/>
        </w:rPr>
        <w:t>заместителя главы администрации городского округа Кинешма</w:t>
      </w:r>
      <w:r w:rsidR="005952B5">
        <w:rPr>
          <w:sz w:val="28"/>
          <w:szCs w:val="28"/>
        </w:rPr>
        <w:t xml:space="preserve">                      </w:t>
      </w:r>
      <w:r w:rsidR="0054516E" w:rsidRPr="00457488">
        <w:rPr>
          <w:sz w:val="28"/>
          <w:szCs w:val="28"/>
        </w:rPr>
        <w:t>(</w:t>
      </w:r>
      <w:r w:rsidR="0054516E">
        <w:rPr>
          <w:sz w:val="28"/>
          <w:szCs w:val="28"/>
        </w:rPr>
        <w:t>С.А. Софронова</w:t>
      </w:r>
      <w:r w:rsidR="0054516E" w:rsidRPr="00457488">
        <w:rPr>
          <w:sz w:val="28"/>
          <w:szCs w:val="28"/>
        </w:rPr>
        <w:t>).</w:t>
      </w:r>
      <w:bookmarkEnd w:id="0"/>
    </w:p>
    <w:p w:rsidR="00BF2CA7" w:rsidRDefault="00BF2CA7" w:rsidP="00BF2CA7">
      <w:pPr>
        <w:ind w:firstLine="708"/>
        <w:jc w:val="both"/>
        <w:rPr>
          <w:b/>
          <w:sz w:val="28"/>
          <w:szCs w:val="28"/>
        </w:rPr>
      </w:pPr>
    </w:p>
    <w:p w:rsidR="00FE44F8" w:rsidRDefault="00FE44F8" w:rsidP="00BF2CA7">
      <w:pPr>
        <w:ind w:firstLine="708"/>
        <w:jc w:val="both"/>
        <w:rPr>
          <w:b/>
          <w:sz w:val="28"/>
          <w:szCs w:val="28"/>
        </w:rPr>
      </w:pPr>
    </w:p>
    <w:p w:rsidR="0054516E" w:rsidRDefault="0054516E" w:rsidP="0054516E">
      <w:pPr>
        <w:rPr>
          <w:b/>
          <w:sz w:val="28"/>
          <w:szCs w:val="28"/>
        </w:rPr>
      </w:pPr>
      <w:r w:rsidRPr="00A709A6">
        <w:rPr>
          <w:b/>
          <w:sz w:val="28"/>
          <w:szCs w:val="28"/>
        </w:rPr>
        <w:t xml:space="preserve">Председатель городской Думы </w:t>
      </w:r>
    </w:p>
    <w:p w:rsidR="00E438C9" w:rsidRDefault="0054516E" w:rsidP="005952B5">
      <w:r w:rsidRPr="00A709A6">
        <w:rPr>
          <w:b/>
          <w:sz w:val="28"/>
          <w:szCs w:val="28"/>
        </w:rPr>
        <w:t>городского округа Кинешма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A709A6">
        <w:rPr>
          <w:b/>
          <w:sz w:val="28"/>
          <w:szCs w:val="28"/>
        </w:rPr>
        <w:t xml:space="preserve">М.А. </w:t>
      </w:r>
      <w:proofErr w:type="spellStart"/>
      <w:r w:rsidRPr="00A709A6">
        <w:rPr>
          <w:b/>
          <w:sz w:val="28"/>
          <w:szCs w:val="28"/>
        </w:rPr>
        <w:t>Батин</w:t>
      </w:r>
      <w:proofErr w:type="spellEnd"/>
    </w:p>
    <w:sectPr w:rsidR="00E438C9" w:rsidSect="002C7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5"/>
    <w:rsid w:val="002C7EA6"/>
    <w:rsid w:val="00397FD1"/>
    <w:rsid w:val="00412D72"/>
    <w:rsid w:val="0054516E"/>
    <w:rsid w:val="005952B5"/>
    <w:rsid w:val="005B75A2"/>
    <w:rsid w:val="00607CDD"/>
    <w:rsid w:val="00760260"/>
    <w:rsid w:val="007B1ED1"/>
    <w:rsid w:val="00AC66D4"/>
    <w:rsid w:val="00B74895"/>
    <w:rsid w:val="00BF2CA7"/>
    <w:rsid w:val="00CC5043"/>
    <w:rsid w:val="00E438C9"/>
    <w:rsid w:val="00E775D6"/>
    <w:rsid w:val="00ED458D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4516E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54516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5451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45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5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1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4516E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54516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5451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45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5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1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3D07-0342-4AB8-9218-71508D7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Валентина</cp:lastModifiedBy>
  <cp:revision>13</cp:revision>
  <cp:lastPrinted>2019-06-27T07:10:00Z</cp:lastPrinted>
  <dcterms:created xsi:type="dcterms:W3CDTF">2019-05-17T12:12:00Z</dcterms:created>
  <dcterms:modified xsi:type="dcterms:W3CDTF">2019-06-27T08:09:00Z</dcterms:modified>
</cp:coreProperties>
</file>