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36367" w:rsidRDefault="00236367" w:rsidP="002363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2A4E28">
        <w:rPr>
          <w:rFonts w:ascii="Times New Roman" w:hAnsi="Times New Roman"/>
          <w:b/>
          <w:noProof/>
          <w:sz w:val="28"/>
          <w:szCs w:val="28"/>
        </w:rPr>
        <w:t xml:space="preserve">18.12.2019 </w:t>
      </w:r>
      <w:r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2A4E28">
        <w:rPr>
          <w:rFonts w:ascii="Times New Roman" w:hAnsi="Times New Roman"/>
          <w:b/>
          <w:noProof/>
          <w:sz w:val="28"/>
          <w:szCs w:val="28"/>
        </w:rPr>
        <w:t>87/546</w:t>
      </w:r>
    </w:p>
    <w:p w:rsidR="00236367" w:rsidRPr="00850B57" w:rsidRDefault="00236367" w:rsidP="00236367">
      <w:pPr>
        <w:jc w:val="center"/>
        <w:rPr>
          <w:rFonts w:ascii="Times New Roman" w:hAnsi="Times New Roman"/>
          <w:b/>
          <w:sz w:val="24"/>
        </w:rPr>
      </w:pPr>
    </w:p>
    <w:p w:rsidR="00236367" w:rsidRPr="00C234FE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>О бюджете городского округа Кинешма на 20</w:t>
      </w:r>
      <w:r w:rsidR="000C1E6F">
        <w:rPr>
          <w:rFonts w:ascii="Times New Roman" w:hAnsi="Times New Roman"/>
          <w:b/>
          <w:sz w:val="28"/>
          <w:szCs w:val="28"/>
        </w:rPr>
        <w:t>20</w:t>
      </w:r>
      <w:r w:rsidRPr="00C234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36367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="004A4296">
        <w:rPr>
          <w:rFonts w:ascii="Times New Roman" w:hAnsi="Times New Roman"/>
          <w:b/>
          <w:sz w:val="28"/>
          <w:szCs w:val="28"/>
        </w:rPr>
        <w:t>2</w:t>
      </w:r>
      <w:r w:rsidR="000C1E6F">
        <w:rPr>
          <w:rFonts w:ascii="Times New Roman" w:hAnsi="Times New Roman"/>
          <w:b/>
          <w:sz w:val="28"/>
          <w:szCs w:val="28"/>
        </w:rPr>
        <w:t>1</w:t>
      </w:r>
      <w:r w:rsidRPr="00C234FE">
        <w:rPr>
          <w:rFonts w:ascii="Times New Roman" w:hAnsi="Times New Roman"/>
          <w:b/>
          <w:sz w:val="28"/>
          <w:szCs w:val="28"/>
        </w:rPr>
        <w:t xml:space="preserve"> и 20</w:t>
      </w:r>
      <w:r w:rsidR="005547D3">
        <w:rPr>
          <w:rFonts w:ascii="Times New Roman" w:hAnsi="Times New Roman"/>
          <w:b/>
          <w:sz w:val="28"/>
          <w:szCs w:val="28"/>
        </w:rPr>
        <w:t>2</w:t>
      </w:r>
      <w:r w:rsidR="000C1E6F">
        <w:rPr>
          <w:rFonts w:ascii="Times New Roman" w:hAnsi="Times New Roman"/>
          <w:b/>
          <w:sz w:val="28"/>
          <w:szCs w:val="28"/>
        </w:rPr>
        <w:t>2</w:t>
      </w:r>
      <w:r w:rsidRPr="00C234FE">
        <w:rPr>
          <w:rFonts w:ascii="Times New Roman" w:hAnsi="Times New Roman"/>
          <w:b/>
          <w:sz w:val="28"/>
          <w:szCs w:val="28"/>
        </w:rPr>
        <w:t xml:space="preserve"> годов</w:t>
      </w:r>
      <w:r w:rsidRPr="00C234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36367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F87712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8771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ым законом от 6 октября </w:t>
      </w:r>
      <w:r w:rsidRPr="00F8771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7712">
        <w:rPr>
          <w:rFonts w:ascii="Times New Roman" w:hAnsi="Times New Roman"/>
          <w:sz w:val="28"/>
          <w:szCs w:val="28"/>
        </w:rPr>
        <w:t xml:space="preserve"> № 131 – 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Pr="00F8771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Pr="00F87712">
        <w:rPr>
          <w:rFonts w:ascii="Times New Roman" w:hAnsi="Times New Roman"/>
          <w:sz w:val="28"/>
          <w:szCs w:val="28"/>
        </w:rPr>
        <w:t>, Уставом муниципального образования «Город</w:t>
      </w:r>
      <w:r>
        <w:rPr>
          <w:rFonts w:ascii="Times New Roman" w:hAnsi="Times New Roman"/>
          <w:sz w:val="28"/>
          <w:szCs w:val="28"/>
        </w:rPr>
        <w:t>ской округ Кинешма»</w:t>
      </w: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Pr="00D26F91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</w:t>
      </w:r>
      <w:r w:rsidRPr="00D26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</w:t>
      </w:r>
      <w:r w:rsidRPr="00D26F91">
        <w:rPr>
          <w:rFonts w:ascii="Times New Roman" w:hAnsi="Times New Roman"/>
          <w:b/>
          <w:sz w:val="28"/>
          <w:szCs w:val="28"/>
        </w:rPr>
        <w:t>решила:</w:t>
      </w:r>
    </w:p>
    <w:p w:rsidR="00236367" w:rsidRPr="00D26F91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367" w:rsidRPr="00C234FE" w:rsidRDefault="00236367" w:rsidP="00236367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4FE">
        <w:rPr>
          <w:rFonts w:ascii="Times New Roman" w:hAnsi="Times New Roman"/>
          <w:sz w:val="28"/>
          <w:szCs w:val="28"/>
        </w:rPr>
        <w:t>Утвердить основные характери</w:t>
      </w:r>
      <w:r>
        <w:rPr>
          <w:rFonts w:ascii="Times New Roman" w:hAnsi="Times New Roman"/>
          <w:sz w:val="28"/>
          <w:szCs w:val="28"/>
        </w:rPr>
        <w:t>стики бюджета городского округа Кинешма:</w:t>
      </w:r>
    </w:p>
    <w:p w:rsidR="00236367" w:rsidRPr="0088523B" w:rsidRDefault="00236367" w:rsidP="00236367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523B">
        <w:rPr>
          <w:rFonts w:ascii="Times New Roman" w:hAnsi="Times New Roman"/>
          <w:sz w:val="28"/>
          <w:szCs w:val="28"/>
        </w:rPr>
        <w:t>на 20</w:t>
      </w:r>
      <w:r w:rsidR="000C1E6F">
        <w:rPr>
          <w:rFonts w:ascii="Times New Roman" w:hAnsi="Times New Roman"/>
          <w:sz w:val="28"/>
          <w:szCs w:val="28"/>
        </w:rPr>
        <w:t>20</w:t>
      </w:r>
      <w:r w:rsidRPr="0088523B">
        <w:rPr>
          <w:rFonts w:ascii="Times New Roman" w:hAnsi="Times New Roman"/>
          <w:sz w:val="28"/>
          <w:szCs w:val="28"/>
        </w:rPr>
        <w:t xml:space="preserve"> год:</w:t>
      </w:r>
    </w:p>
    <w:p w:rsidR="00236367" w:rsidRPr="00697521" w:rsidRDefault="00236367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21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151DAD">
        <w:rPr>
          <w:rFonts w:ascii="Times New Roman" w:hAnsi="Times New Roman"/>
          <w:b/>
          <w:sz w:val="28"/>
          <w:szCs w:val="28"/>
        </w:rPr>
        <w:t>1</w:t>
      </w:r>
      <w:r w:rsidR="00151DAD" w:rsidRPr="00151DAD">
        <w:rPr>
          <w:rFonts w:ascii="Times New Roman" w:hAnsi="Times New Roman"/>
          <w:b/>
          <w:sz w:val="28"/>
          <w:szCs w:val="28"/>
        </w:rPr>
        <w:t> 2</w:t>
      </w:r>
      <w:r w:rsidR="00151DAD">
        <w:rPr>
          <w:rFonts w:ascii="Times New Roman" w:hAnsi="Times New Roman"/>
          <w:b/>
          <w:sz w:val="28"/>
          <w:szCs w:val="28"/>
        </w:rPr>
        <w:t>4</w:t>
      </w:r>
      <w:r w:rsidR="003A1751">
        <w:rPr>
          <w:rFonts w:ascii="Times New Roman" w:hAnsi="Times New Roman"/>
          <w:b/>
          <w:sz w:val="28"/>
          <w:szCs w:val="28"/>
        </w:rPr>
        <w:t>9</w:t>
      </w:r>
      <w:r w:rsidR="00151DAD">
        <w:rPr>
          <w:rFonts w:ascii="Times New Roman" w:hAnsi="Times New Roman"/>
          <w:b/>
          <w:sz w:val="28"/>
          <w:szCs w:val="28"/>
        </w:rPr>
        <w:t> 772,5</w:t>
      </w:r>
      <w:r w:rsidRPr="00697521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697521">
        <w:rPr>
          <w:rFonts w:ascii="Times New Roman" w:hAnsi="Times New Roman"/>
          <w:sz w:val="28"/>
          <w:szCs w:val="28"/>
        </w:rPr>
        <w:t>;</w:t>
      </w:r>
    </w:p>
    <w:p w:rsidR="00236367" w:rsidRPr="00D04840" w:rsidRDefault="00236367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21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D04840">
        <w:rPr>
          <w:rFonts w:ascii="Times New Roman" w:hAnsi="Times New Roman"/>
          <w:b/>
          <w:sz w:val="28"/>
          <w:szCs w:val="28"/>
        </w:rPr>
        <w:t>1</w:t>
      </w:r>
      <w:r w:rsidR="00154DF9" w:rsidRPr="00D04840">
        <w:rPr>
          <w:rFonts w:ascii="Times New Roman" w:hAnsi="Times New Roman"/>
          <w:b/>
          <w:sz w:val="28"/>
          <w:szCs w:val="28"/>
        </w:rPr>
        <w:t> </w:t>
      </w:r>
      <w:r w:rsidR="005547D3" w:rsidRPr="00D04840">
        <w:rPr>
          <w:rFonts w:ascii="Times New Roman" w:hAnsi="Times New Roman"/>
          <w:b/>
          <w:sz w:val="28"/>
          <w:szCs w:val="28"/>
        </w:rPr>
        <w:t>2</w:t>
      </w:r>
      <w:r w:rsidR="003A1751">
        <w:rPr>
          <w:rFonts w:ascii="Times New Roman" w:hAnsi="Times New Roman"/>
          <w:b/>
          <w:sz w:val="28"/>
          <w:szCs w:val="28"/>
        </w:rPr>
        <w:t>65</w:t>
      </w:r>
      <w:r w:rsidR="00154DF9" w:rsidRPr="00D04840">
        <w:rPr>
          <w:rFonts w:ascii="Times New Roman" w:hAnsi="Times New Roman"/>
          <w:b/>
          <w:sz w:val="28"/>
          <w:szCs w:val="28"/>
        </w:rPr>
        <w:t xml:space="preserve"> 015,8</w:t>
      </w:r>
      <w:r w:rsidRPr="00D04840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D04840">
        <w:rPr>
          <w:rFonts w:ascii="Times New Roman" w:hAnsi="Times New Roman"/>
          <w:sz w:val="28"/>
          <w:szCs w:val="28"/>
        </w:rPr>
        <w:t>;</w:t>
      </w:r>
    </w:p>
    <w:p w:rsidR="00236367" w:rsidRPr="00154DF9" w:rsidRDefault="00236367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4840">
        <w:rPr>
          <w:rFonts w:ascii="Times New Roman" w:hAnsi="Times New Roman"/>
          <w:sz w:val="28"/>
          <w:szCs w:val="28"/>
        </w:rPr>
        <w:t xml:space="preserve">- дефицит бюджета городского округа Кинешма в сумме </w:t>
      </w:r>
      <w:r w:rsidR="00154DF9" w:rsidRPr="00D04840">
        <w:rPr>
          <w:rFonts w:ascii="Times New Roman" w:hAnsi="Times New Roman"/>
          <w:b/>
          <w:sz w:val="28"/>
          <w:szCs w:val="28"/>
        </w:rPr>
        <w:t>15 243,3</w:t>
      </w:r>
      <w:r w:rsidRPr="00D04840">
        <w:rPr>
          <w:rFonts w:ascii="Times New Roman" w:hAnsi="Times New Roman"/>
          <w:sz w:val="28"/>
          <w:szCs w:val="28"/>
        </w:rPr>
        <w:t xml:space="preserve"> </w:t>
      </w:r>
      <w:r w:rsidRPr="00D04840">
        <w:rPr>
          <w:rFonts w:ascii="Times New Roman" w:hAnsi="Times New Roman"/>
          <w:b/>
          <w:sz w:val="28"/>
          <w:szCs w:val="28"/>
        </w:rPr>
        <w:t>тыс. руб.</w:t>
      </w:r>
      <w:r w:rsidRPr="00D04840">
        <w:rPr>
          <w:rFonts w:ascii="Times New Roman" w:hAnsi="Times New Roman"/>
          <w:sz w:val="28"/>
          <w:szCs w:val="28"/>
        </w:rPr>
        <w:t>;</w:t>
      </w:r>
    </w:p>
    <w:p w:rsidR="00236367" w:rsidRPr="00154DF9" w:rsidRDefault="00236367" w:rsidP="00236367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на 20</w:t>
      </w:r>
      <w:r w:rsidR="004A4296" w:rsidRPr="00154DF9">
        <w:rPr>
          <w:rFonts w:ascii="Times New Roman" w:hAnsi="Times New Roman"/>
          <w:sz w:val="28"/>
          <w:szCs w:val="28"/>
        </w:rPr>
        <w:t>2</w:t>
      </w:r>
      <w:r w:rsidR="000C1E6F" w:rsidRPr="00154DF9">
        <w:rPr>
          <w:rFonts w:ascii="Times New Roman" w:hAnsi="Times New Roman"/>
          <w:sz w:val="28"/>
          <w:szCs w:val="28"/>
        </w:rPr>
        <w:t>1</w:t>
      </w:r>
      <w:r w:rsidRPr="00154DF9">
        <w:rPr>
          <w:rFonts w:ascii="Times New Roman" w:hAnsi="Times New Roman"/>
          <w:sz w:val="28"/>
          <w:szCs w:val="28"/>
        </w:rPr>
        <w:t xml:space="preserve"> год:</w:t>
      </w:r>
    </w:p>
    <w:p w:rsidR="00236367" w:rsidRPr="00154DF9" w:rsidRDefault="00236367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154DF9">
        <w:rPr>
          <w:rFonts w:ascii="Times New Roman" w:hAnsi="Times New Roman"/>
          <w:b/>
          <w:sz w:val="28"/>
          <w:szCs w:val="28"/>
        </w:rPr>
        <w:t>1</w:t>
      </w:r>
      <w:r w:rsidR="00154DF9" w:rsidRPr="00154DF9">
        <w:rPr>
          <w:rFonts w:ascii="Times New Roman" w:hAnsi="Times New Roman"/>
          <w:b/>
          <w:sz w:val="28"/>
          <w:szCs w:val="28"/>
        </w:rPr>
        <w:t> </w:t>
      </w:r>
      <w:r w:rsidR="00697521" w:rsidRPr="00154DF9">
        <w:rPr>
          <w:rFonts w:ascii="Times New Roman" w:hAnsi="Times New Roman"/>
          <w:b/>
          <w:sz w:val="28"/>
          <w:szCs w:val="28"/>
        </w:rPr>
        <w:t>1</w:t>
      </w:r>
      <w:r w:rsidR="00154DF9" w:rsidRPr="00154DF9">
        <w:rPr>
          <w:rFonts w:ascii="Times New Roman" w:hAnsi="Times New Roman"/>
          <w:b/>
          <w:sz w:val="28"/>
          <w:szCs w:val="28"/>
        </w:rPr>
        <w:t>60 388,7</w:t>
      </w:r>
      <w:r w:rsidRPr="00154DF9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154DF9">
        <w:rPr>
          <w:rFonts w:ascii="Times New Roman" w:hAnsi="Times New Roman"/>
          <w:sz w:val="28"/>
          <w:szCs w:val="28"/>
        </w:rPr>
        <w:t>;</w:t>
      </w:r>
    </w:p>
    <w:p w:rsidR="00236367" w:rsidRPr="00154DF9" w:rsidRDefault="00236367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154DF9">
        <w:rPr>
          <w:rFonts w:ascii="Times New Roman" w:hAnsi="Times New Roman"/>
          <w:b/>
          <w:sz w:val="28"/>
          <w:szCs w:val="28"/>
        </w:rPr>
        <w:t>1</w:t>
      </w:r>
      <w:r w:rsidR="00154DF9" w:rsidRPr="00154DF9">
        <w:rPr>
          <w:rFonts w:ascii="Times New Roman" w:hAnsi="Times New Roman"/>
          <w:b/>
          <w:sz w:val="28"/>
          <w:szCs w:val="28"/>
        </w:rPr>
        <w:t> </w:t>
      </w:r>
      <w:r w:rsidR="00697521" w:rsidRPr="00154DF9">
        <w:rPr>
          <w:rFonts w:ascii="Times New Roman" w:hAnsi="Times New Roman"/>
          <w:b/>
          <w:sz w:val="28"/>
          <w:szCs w:val="28"/>
        </w:rPr>
        <w:t>1</w:t>
      </w:r>
      <w:r w:rsidR="00154DF9" w:rsidRPr="00154DF9">
        <w:rPr>
          <w:rFonts w:ascii="Times New Roman" w:hAnsi="Times New Roman"/>
          <w:b/>
          <w:sz w:val="28"/>
          <w:szCs w:val="28"/>
        </w:rPr>
        <w:t>50 388,7</w:t>
      </w:r>
      <w:r w:rsidRPr="00154DF9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154DF9">
        <w:rPr>
          <w:rFonts w:ascii="Times New Roman" w:hAnsi="Times New Roman"/>
          <w:sz w:val="28"/>
          <w:szCs w:val="28"/>
        </w:rPr>
        <w:t>;</w:t>
      </w:r>
    </w:p>
    <w:p w:rsidR="00154DF9" w:rsidRPr="00601FCE" w:rsidRDefault="00154DF9" w:rsidP="00154D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- профицит бюджета городского округа Кинешма в сумме </w:t>
      </w:r>
      <w:r w:rsidRPr="00154DF9">
        <w:rPr>
          <w:rFonts w:ascii="Times New Roman" w:hAnsi="Times New Roman"/>
          <w:b/>
          <w:sz w:val="28"/>
          <w:szCs w:val="28"/>
        </w:rPr>
        <w:t>10 000,0 тыс. руб.</w:t>
      </w:r>
    </w:p>
    <w:p w:rsidR="00236367" w:rsidRPr="0088523B" w:rsidRDefault="00236367" w:rsidP="00236367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523B">
        <w:rPr>
          <w:rFonts w:ascii="Times New Roman" w:hAnsi="Times New Roman"/>
          <w:sz w:val="28"/>
          <w:szCs w:val="28"/>
        </w:rPr>
        <w:t>на 20</w:t>
      </w:r>
      <w:r w:rsidR="005547D3">
        <w:rPr>
          <w:rFonts w:ascii="Times New Roman" w:hAnsi="Times New Roman"/>
          <w:sz w:val="28"/>
          <w:szCs w:val="28"/>
        </w:rPr>
        <w:t>2</w:t>
      </w:r>
      <w:r w:rsidR="000C1E6F">
        <w:rPr>
          <w:rFonts w:ascii="Times New Roman" w:hAnsi="Times New Roman"/>
          <w:sz w:val="28"/>
          <w:szCs w:val="28"/>
        </w:rPr>
        <w:t>2</w:t>
      </w:r>
      <w:r w:rsidRPr="0088523B">
        <w:rPr>
          <w:rFonts w:ascii="Times New Roman" w:hAnsi="Times New Roman"/>
          <w:sz w:val="28"/>
          <w:szCs w:val="28"/>
        </w:rPr>
        <w:t xml:space="preserve"> год:</w:t>
      </w:r>
    </w:p>
    <w:p w:rsidR="00236367" w:rsidRPr="00154DF9" w:rsidRDefault="00236367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21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</w:t>
      </w:r>
      <w:r w:rsidRPr="00154DF9">
        <w:rPr>
          <w:rFonts w:ascii="Times New Roman" w:hAnsi="Times New Roman"/>
          <w:sz w:val="28"/>
          <w:szCs w:val="28"/>
        </w:rPr>
        <w:t xml:space="preserve">сумме </w:t>
      </w:r>
      <w:r w:rsidRPr="00154DF9">
        <w:rPr>
          <w:rFonts w:ascii="Times New Roman" w:hAnsi="Times New Roman"/>
          <w:b/>
          <w:sz w:val="28"/>
          <w:szCs w:val="28"/>
        </w:rPr>
        <w:t>1</w:t>
      </w:r>
      <w:r w:rsidR="00154DF9" w:rsidRPr="00154DF9">
        <w:rPr>
          <w:rFonts w:ascii="Times New Roman" w:hAnsi="Times New Roman"/>
          <w:b/>
          <w:sz w:val="28"/>
          <w:szCs w:val="28"/>
        </w:rPr>
        <w:t> </w:t>
      </w:r>
      <w:r w:rsidR="00697521" w:rsidRPr="00154DF9">
        <w:rPr>
          <w:rFonts w:ascii="Times New Roman" w:hAnsi="Times New Roman"/>
          <w:b/>
          <w:sz w:val="28"/>
          <w:szCs w:val="28"/>
        </w:rPr>
        <w:t>1</w:t>
      </w:r>
      <w:r w:rsidR="00154DF9" w:rsidRPr="00154DF9">
        <w:rPr>
          <w:rFonts w:ascii="Times New Roman" w:hAnsi="Times New Roman"/>
          <w:b/>
          <w:sz w:val="28"/>
          <w:szCs w:val="28"/>
        </w:rPr>
        <w:t>52 202,2</w:t>
      </w:r>
      <w:r w:rsidRPr="00154DF9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236367" w:rsidRPr="00697521" w:rsidRDefault="00236367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154DF9">
        <w:rPr>
          <w:rFonts w:ascii="Times New Roman" w:hAnsi="Times New Roman"/>
          <w:b/>
          <w:sz w:val="28"/>
          <w:szCs w:val="28"/>
        </w:rPr>
        <w:t>1</w:t>
      </w:r>
      <w:r w:rsidR="00154DF9" w:rsidRPr="00154DF9">
        <w:rPr>
          <w:rFonts w:ascii="Times New Roman" w:hAnsi="Times New Roman"/>
          <w:b/>
          <w:sz w:val="28"/>
          <w:szCs w:val="28"/>
        </w:rPr>
        <w:t> 142 202,2</w:t>
      </w:r>
      <w:r w:rsidRPr="00154DF9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236367" w:rsidRPr="00601FCE" w:rsidRDefault="00236367" w:rsidP="0023636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52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97521" w:rsidRPr="00697521">
        <w:rPr>
          <w:rFonts w:ascii="Times New Roman" w:hAnsi="Times New Roman"/>
          <w:sz w:val="28"/>
          <w:szCs w:val="28"/>
        </w:rPr>
        <w:t>профицит</w:t>
      </w:r>
      <w:r w:rsidRPr="00697521">
        <w:rPr>
          <w:rFonts w:ascii="Times New Roman" w:hAnsi="Times New Roman"/>
          <w:sz w:val="28"/>
          <w:szCs w:val="28"/>
        </w:rPr>
        <w:t xml:space="preserve"> бюджета городского округа Кинешма в сумме </w:t>
      </w:r>
      <w:r w:rsidR="00697521" w:rsidRPr="00697521">
        <w:rPr>
          <w:rFonts w:ascii="Times New Roman" w:hAnsi="Times New Roman"/>
          <w:b/>
          <w:sz w:val="28"/>
          <w:szCs w:val="28"/>
        </w:rPr>
        <w:t>10 000,0</w:t>
      </w:r>
      <w:r w:rsidRPr="00697521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36367" w:rsidRPr="00D829DC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7A86">
        <w:rPr>
          <w:rFonts w:ascii="Times New Roman" w:hAnsi="Times New Roman"/>
          <w:sz w:val="28"/>
          <w:szCs w:val="28"/>
        </w:rPr>
        <w:t>2.</w:t>
      </w:r>
      <w:r w:rsidRPr="00D829DC">
        <w:rPr>
          <w:rFonts w:ascii="Times New Roman" w:hAnsi="Times New Roman"/>
          <w:sz w:val="28"/>
          <w:szCs w:val="28"/>
        </w:rPr>
        <w:t xml:space="preserve"> Установить, что в доходы бюджета городского округа </w:t>
      </w:r>
      <w:r>
        <w:rPr>
          <w:rFonts w:ascii="Times New Roman" w:hAnsi="Times New Roman"/>
          <w:sz w:val="28"/>
          <w:szCs w:val="28"/>
        </w:rPr>
        <w:t>Кинешма в 20</w:t>
      </w:r>
      <w:r w:rsidR="000C1E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0C1E6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547D3">
        <w:rPr>
          <w:rFonts w:ascii="Times New Roman" w:hAnsi="Times New Roman"/>
          <w:sz w:val="28"/>
          <w:szCs w:val="28"/>
        </w:rPr>
        <w:t>2</w:t>
      </w:r>
      <w:r w:rsidR="000C1E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829DC">
        <w:rPr>
          <w:rFonts w:ascii="Times New Roman" w:hAnsi="Times New Roman"/>
          <w:sz w:val="28"/>
          <w:szCs w:val="28"/>
        </w:rPr>
        <w:t xml:space="preserve"> поступает 50 процентов от прибыли </w:t>
      </w:r>
      <w:r>
        <w:rPr>
          <w:rFonts w:ascii="Times New Roman" w:hAnsi="Times New Roman"/>
          <w:sz w:val="28"/>
          <w:szCs w:val="28"/>
        </w:rPr>
        <w:t xml:space="preserve">муниципальных унитарных предприятий, оставшихся после уплаты </w:t>
      </w:r>
      <w:r w:rsidRPr="00D829DC">
        <w:rPr>
          <w:rFonts w:ascii="Times New Roman" w:hAnsi="Times New Roman"/>
          <w:sz w:val="28"/>
          <w:szCs w:val="28"/>
        </w:rPr>
        <w:t>налогов и иных обязательных платежей (чистой прибыли) по результатам финансово – хозяйственной деятельности за 201</w:t>
      </w:r>
      <w:r w:rsidR="000C1E6F">
        <w:rPr>
          <w:rFonts w:ascii="Times New Roman" w:hAnsi="Times New Roman"/>
          <w:sz w:val="28"/>
          <w:szCs w:val="28"/>
        </w:rPr>
        <w:t>9, 2020</w:t>
      </w:r>
      <w:r w:rsidRPr="00D829DC">
        <w:rPr>
          <w:rFonts w:ascii="Times New Roman" w:hAnsi="Times New Roman"/>
          <w:sz w:val="28"/>
          <w:szCs w:val="28"/>
        </w:rPr>
        <w:t>, 20</w:t>
      </w:r>
      <w:r w:rsidR="004A4296">
        <w:rPr>
          <w:rFonts w:ascii="Times New Roman" w:hAnsi="Times New Roman"/>
          <w:sz w:val="28"/>
          <w:szCs w:val="28"/>
        </w:rPr>
        <w:t>2</w:t>
      </w:r>
      <w:r w:rsidR="000C1E6F">
        <w:rPr>
          <w:rFonts w:ascii="Times New Roman" w:hAnsi="Times New Roman"/>
          <w:sz w:val="28"/>
          <w:szCs w:val="28"/>
        </w:rPr>
        <w:t>1</w:t>
      </w:r>
      <w:r w:rsidRPr="00D829D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D829DC">
        <w:rPr>
          <w:rFonts w:ascii="Times New Roman" w:hAnsi="Times New Roman"/>
          <w:sz w:val="28"/>
          <w:szCs w:val="28"/>
        </w:rPr>
        <w:t>.</w:t>
      </w:r>
    </w:p>
    <w:p w:rsidR="00236367" w:rsidRDefault="00236367" w:rsidP="000C1E6F">
      <w:pPr>
        <w:jc w:val="both"/>
        <w:rPr>
          <w:rFonts w:ascii="Times New Roman" w:hAnsi="Times New Roman"/>
          <w:sz w:val="28"/>
          <w:szCs w:val="28"/>
        </w:rPr>
      </w:pPr>
      <w:r w:rsidRPr="00D829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Утвердить показатели доходов бюджета городского округа Кинешма по кодам бюджетной классификации доходов на 20</w:t>
      </w:r>
      <w:r w:rsidR="000C1E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A4296">
        <w:rPr>
          <w:rFonts w:ascii="Times New Roman" w:hAnsi="Times New Roman"/>
          <w:sz w:val="28"/>
          <w:szCs w:val="28"/>
        </w:rPr>
        <w:t>2</w:t>
      </w:r>
      <w:r w:rsidR="000C1E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547D3">
        <w:rPr>
          <w:rFonts w:ascii="Times New Roman" w:hAnsi="Times New Roman"/>
          <w:sz w:val="28"/>
          <w:szCs w:val="28"/>
        </w:rPr>
        <w:t>2</w:t>
      </w:r>
      <w:r w:rsidR="000C1E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согласно </w:t>
      </w:r>
      <w:r w:rsidRPr="009B4B14">
        <w:rPr>
          <w:rFonts w:ascii="Times New Roman" w:hAnsi="Times New Roman"/>
          <w:sz w:val="28"/>
          <w:szCs w:val="28"/>
        </w:rPr>
        <w:t>приложению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F0F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7A86">
        <w:rPr>
          <w:rFonts w:ascii="Times New Roman" w:hAnsi="Times New Roman"/>
          <w:sz w:val="28"/>
          <w:szCs w:val="28"/>
        </w:rPr>
        <w:t>4.</w:t>
      </w:r>
      <w:r w:rsidRPr="00FA30AA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доходов бюджета городского округа Кинешма</w:t>
      </w:r>
      <w:r w:rsidRPr="00AA0C13">
        <w:rPr>
          <w:rFonts w:ascii="Times New Roman" w:hAnsi="Times New Roman"/>
          <w:sz w:val="28"/>
          <w:szCs w:val="28"/>
        </w:rPr>
        <w:t xml:space="preserve"> с указанием объема закрепленных за ними доходов бю</w:t>
      </w:r>
      <w:r>
        <w:rPr>
          <w:rFonts w:ascii="Times New Roman" w:hAnsi="Times New Roman"/>
          <w:sz w:val="28"/>
          <w:szCs w:val="28"/>
        </w:rPr>
        <w:t>джета городского округа Кинешма</w:t>
      </w:r>
      <w:r w:rsidRPr="00AA0C13">
        <w:rPr>
          <w:rFonts w:ascii="Times New Roman" w:hAnsi="Times New Roman"/>
          <w:sz w:val="28"/>
          <w:szCs w:val="28"/>
        </w:rPr>
        <w:t xml:space="preserve"> в разрезе кодов классификации доходов бюджета на </w:t>
      </w:r>
      <w:r>
        <w:rPr>
          <w:rFonts w:ascii="Times New Roman" w:hAnsi="Times New Roman"/>
          <w:sz w:val="28"/>
          <w:szCs w:val="28"/>
        </w:rPr>
        <w:t>20</w:t>
      </w:r>
      <w:r w:rsidR="004072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A4296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547D3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FA30AA">
        <w:rPr>
          <w:rFonts w:ascii="Times New Roman" w:hAnsi="Times New Roman"/>
          <w:sz w:val="28"/>
          <w:szCs w:val="28"/>
        </w:rPr>
        <w:t xml:space="preserve">согласно </w:t>
      </w:r>
      <w:r w:rsidRPr="009B4B14">
        <w:rPr>
          <w:rFonts w:ascii="Times New Roman" w:hAnsi="Times New Roman"/>
          <w:sz w:val="28"/>
          <w:szCs w:val="28"/>
        </w:rPr>
        <w:t>приложению 2</w:t>
      </w:r>
      <w:r w:rsidRPr="00FA30A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A30AA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Pr="00FA30AA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страторов источников</w:t>
      </w:r>
      <w:r w:rsidRPr="00FA30AA">
        <w:rPr>
          <w:rFonts w:ascii="Times New Roman" w:hAnsi="Times New Roman"/>
          <w:sz w:val="28"/>
          <w:szCs w:val="28"/>
        </w:rPr>
        <w:t xml:space="preserve"> финансирования дефицита бюджета городского округа</w:t>
      </w:r>
      <w:proofErr w:type="gramEnd"/>
      <w:r w:rsidRPr="00FA30AA">
        <w:rPr>
          <w:rFonts w:ascii="Times New Roman" w:hAnsi="Times New Roman"/>
          <w:sz w:val="28"/>
          <w:szCs w:val="28"/>
        </w:rPr>
        <w:t xml:space="preserve"> Кинешма</w:t>
      </w:r>
      <w:r>
        <w:rPr>
          <w:rFonts w:ascii="Times New Roman" w:hAnsi="Times New Roman"/>
          <w:sz w:val="28"/>
          <w:szCs w:val="28"/>
        </w:rPr>
        <w:t xml:space="preserve"> с указанием</w:t>
      </w:r>
      <w:r w:rsidRPr="00AA0C13">
        <w:rPr>
          <w:rFonts w:ascii="Times New Roman" w:hAnsi="Times New Roman"/>
          <w:sz w:val="28"/>
          <w:szCs w:val="28"/>
        </w:rPr>
        <w:t xml:space="preserve"> объемов администрируемых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C13">
        <w:rPr>
          <w:rFonts w:ascii="Times New Roman" w:hAnsi="Times New Roman"/>
          <w:sz w:val="28"/>
          <w:szCs w:val="28"/>
        </w:rPr>
        <w:t>источников ф</w:t>
      </w:r>
      <w:r>
        <w:rPr>
          <w:rFonts w:ascii="Times New Roman" w:hAnsi="Times New Roman"/>
          <w:sz w:val="28"/>
          <w:szCs w:val="28"/>
        </w:rPr>
        <w:t xml:space="preserve">инансирования дефицита бюджета </w:t>
      </w:r>
      <w:r w:rsidRPr="00AA0C13">
        <w:rPr>
          <w:rFonts w:ascii="Times New Roman" w:hAnsi="Times New Roman"/>
          <w:sz w:val="28"/>
          <w:szCs w:val="28"/>
        </w:rPr>
        <w:t xml:space="preserve">городского округа Кинешма по кодам классификации источников финансирования дефицита бюджета на </w:t>
      </w:r>
      <w:r>
        <w:rPr>
          <w:rFonts w:ascii="Times New Roman" w:hAnsi="Times New Roman"/>
          <w:sz w:val="28"/>
          <w:szCs w:val="28"/>
        </w:rPr>
        <w:t>20</w:t>
      </w:r>
      <w:r w:rsidR="004072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A4296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A4296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FA30AA">
        <w:rPr>
          <w:rFonts w:ascii="Times New Roman" w:hAnsi="Times New Roman"/>
          <w:sz w:val="28"/>
          <w:szCs w:val="28"/>
        </w:rPr>
        <w:t xml:space="preserve">согласно </w:t>
      </w:r>
      <w:r w:rsidRPr="009B4B14">
        <w:rPr>
          <w:rFonts w:ascii="Times New Roman" w:hAnsi="Times New Roman"/>
          <w:sz w:val="28"/>
          <w:szCs w:val="28"/>
        </w:rPr>
        <w:t>приложению 3</w:t>
      </w:r>
      <w:r w:rsidRPr="00FA30A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3ED5">
        <w:rPr>
          <w:rFonts w:ascii="Times New Roman" w:hAnsi="Times New Roman"/>
          <w:sz w:val="28"/>
          <w:szCs w:val="28"/>
        </w:rPr>
        <w:t>6. У</w:t>
      </w:r>
      <w:r>
        <w:rPr>
          <w:rFonts w:ascii="Times New Roman" w:hAnsi="Times New Roman"/>
          <w:sz w:val="28"/>
          <w:szCs w:val="28"/>
        </w:rPr>
        <w:t xml:space="preserve">твердить распределение бюджетных ассигнований по разделам, подразделам и целевым статьям муниципальных программ и непрограммным направлениям деятельности,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</w:t>
      </w:r>
      <w:r w:rsidRPr="00FB3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  <w:r w:rsidRPr="00F87712">
        <w:rPr>
          <w:rFonts w:ascii="Times New Roman" w:hAnsi="Times New Roman"/>
          <w:sz w:val="28"/>
          <w:szCs w:val="28"/>
        </w:rPr>
        <w:t>бюджета городского округа</w:t>
      </w:r>
      <w:proofErr w:type="gramEnd"/>
      <w:r w:rsidRPr="00F87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Кинешма </w:t>
      </w:r>
      <w:r w:rsidRPr="00F8771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</w:t>
      </w:r>
      <w:r w:rsidR="004072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A4296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547D3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F87712">
        <w:rPr>
          <w:rFonts w:ascii="Times New Roman" w:hAnsi="Times New Roman"/>
          <w:sz w:val="28"/>
          <w:szCs w:val="28"/>
        </w:rPr>
        <w:t xml:space="preserve">согласно </w:t>
      </w:r>
      <w:r w:rsidRPr="00FB3ED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4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ведомственную структуру</w:t>
      </w:r>
      <w:r w:rsidRPr="00AA0C13">
        <w:rPr>
          <w:rFonts w:ascii="Times New Roman" w:hAnsi="Times New Roman"/>
          <w:sz w:val="28"/>
          <w:szCs w:val="28"/>
        </w:rPr>
        <w:t xml:space="preserve"> расходов бюджета городского округа Кинешма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</w:t>
      </w:r>
      <w:proofErr w:type="gramStart"/>
      <w:r w:rsidRPr="00AA0C13">
        <w:rPr>
          <w:rFonts w:ascii="Times New Roman" w:hAnsi="Times New Roman"/>
          <w:sz w:val="28"/>
          <w:szCs w:val="28"/>
        </w:rPr>
        <w:t>видов расходов классификации расходов бюджета городского округа</w:t>
      </w:r>
      <w:proofErr w:type="gramEnd"/>
      <w:r w:rsidRPr="00AA0C13">
        <w:rPr>
          <w:rFonts w:ascii="Times New Roman" w:hAnsi="Times New Roman"/>
          <w:sz w:val="28"/>
          <w:szCs w:val="28"/>
        </w:rPr>
        <w:t xml:space="preserve"> Кинешма на </w:t>
      </w:r>
      <w:r>
        <w:rPr>
          <w:rFonts w:ascii="Times New Roman" w:hAnsi="Times New Roman"/>
          <w:sz w:val="28"/>
          <w:szCs w:val="28"/>
        </w:rPr>
        <w:t>20</w:t>
      </w:r>
      <w:r w:rsidR="004072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A4296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547D3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F87712">
        <w:rPr>
          <w:rFonts w:ascii="Times New Roman" w:hAnsi="Times New Roman"/>
          <w:sz w:val="28"/>
          <w:szCs w:val="28"/>
        </w:rPr>
        <w:t xml:space="preserve">согласно </w:t>
      </w:r>
      <w:r w:rsidRPr="00FB3ED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5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236367" w:rsidRPr="00D726F5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26F5">
        <w:rPr>
          <w:rFonts w:ascii="Times New Roman" w:hAnsi="Times New Roman"/>
          <w:sz w:val="28"/>
          <w:szCs w:val="28"/>
        </w:rPr>
        <w:t>8. Утвердить общий объем бюджетных ассигнований, направленных на исполнение публичных нормативных обязательств:</w:t>
      </w:r>
    </w:p>
    <w:p w:rsidR="00236367" w:rsidRPr="00D726F5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26F5">
        <w:rPr>
          <w:rFonts w:ascii="Times New Roman" w:hAnsi="Times New Roman"/>
          <w:sz w:val="28"/>
          <w:szCs w:val="28"/>
        </w:rPr>
        <w:t>на 20</w:t>
      </w:r>
      <w:r w:rsidR="004072AE" w:rsidRPr="00D726F5">
        <w:rPr>
          <w:rFonts w:ascii="Times New Roman" w:hAnsi="Times New Roman"/>
          <w:sz w:val="28"/>
          <w:szCs w:val="28"/>
        </w:rPr>
        <w:t>20</w:t>
      </w:r>
      <w:r w:rsidRPr="00D726F5">
        <w:rPr>
          <w:rFonts w:ascii="Times New Roman" w:hAnsi="Times New Roman"/>
          <w:sz w:val="28"/>
          <w:szCs w:val="28"/>
        </w:rPr>
        <w:t xml:space="preserve"> год в сумме </w:t>
      </w:r>
      <w:r w:rsidR="00D726F5" w:rsidRPr="00D726F5">
        <w:rPr>
          <w:rFonts w:ascii="Times New Roman" w:hAnsi="Times New Roman"/>
          <w:b/>
          <w:sz w:val="28"/>
          <w:szCs w:val="28"/>
        </w:rPr>
        <w:t>3 409,0</w:t>
      </w:r>
      <w:r w:rsidRPr="00D726F5">
        <w:rPr>
          <w:rFonts w:ascii="Times New Roman" w:hAnsi="Times New Roman"/>
          <w:sz w:val="28"/>
          <w:szCs w:val="28"/>
        </w:rPr>
        <w:t xml:space="preserve"> </w:t>
      </w:r>
      <w:r w:rsidRPr="00D726F5">
        <w:rPr>
          <w:rFonts w:ascii="Times New Roman" w:hAnsi="Times New Roman"/>
          <w:b/>
          <w:sz w:val="28"/>
          <w:szCs w:val="28"/>
        </w:rPr>
        <w:t>тыс. руб.</w:t>
      </w:r>
      <w:r w:rsidRPr="00D726F5">
        <w:rPr>
          <w:rFonts w:ascii="Times New Roman" w:hAnsi="Times New Roman"/>
          <w:sz w:val="28"/>
          <w:szCs w:val="28"/>
        </w:rPr>
        <w:t>;</w:t>
      </w:r>
    </w:p>
    <w:p w:rsidR="00236367" w:rsidRPr="00D726F5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26F5">
        <w:rPr>
          <w:rFonts w:ascii="Times New Roman" w:hAnsi="Times New Roman"/>
          <w:sz w:val="28"/>
          <w:szCs w:val="28"/>
        </w:rPr>
        <w:t>на 20</w:t>
      </w:r>
      <w:r w:rsidR="004A4296" w:rsidRPr="00D726F5">
        <w:rPr>
          <w:rFonts w:ascii="Times New Roman" w:hAnsi="Times New Roman"/>
          <w:sz w:val="28"/>
          <w:szCs w:val="28"/>
        </w:rPr>
        <w:t>2</w:t>
      </w:r>
      <w:r w:rsidR="004072AE" w:rsidRPr="00D726F5">
        <w:rPr>
          <w:rFonts w:ascii="Times New Roman" w:hAnsi="Times New Roman"/>
          <w:sz w:val="28"/>
          <w:szCs w:val="28"/>
        </w:rPr>
        <w:t>1</w:t>
      </w:r>
      <w:r w:rsidRPr="00D726F5">
        <w:rPr>
          <w:rFonts w:ascii="Times New Roman" w:hAnsi="Times New Roman"/>
          <w:sz w:val="28"/>
          <w:szCs w:val="28"/>
        </w:rPr>
        <w:t xml:space="preserve"> год в сумме </w:t>
      </w:r>
      <w:r w:rsidR="00D726F5" w:rsidRPr="00D726F5">
        <w:rPr>
          <w:rFonts w:ascii="Times New Roman" w:hAnsi="Times New Roman"/>
          <w:b/>
          <w:sz w:val="28"/>
          <w:szCs w:val="28"/>
        </w:rPr>
        <w:t xml:space="preserve">3 409,0 </w:t>
      </w:r>
      <w:r w:rsidRPr="00D726F5">
        <w:rPr>
          <w:rFonts w:ascii="Times New Roman" w:hAnsi="Times New Roman"/>
          <w:b/>
          <w:sz w:val="28"/>
          <w:szCs w:val="28"/>
        </w:rPr>
        <w:t>тыс. руб.</w:t>
      </w:r>
      <w:r w:rsidRPr="00D726F5">
        <w:rPr>
          <w:rFonts w:ascii="Times New Roman" w:hAnsi="Times New Roman"/>
          <w:sz w:val="28"/>
          <w:szCs w:val="28"/>
        </w:rPr>
        <w:t>;</w:t>
      </w:r>
    </w:p>
    <w:p w:rsidR="00236367" w:rsidRPr="0077069B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26F5">
        <w:rPr>
          <w:rFonts w:ascii="Times New Roman" w:hAnsi="Times New Roman"/>
          <w:sz w:val="28"/>
          <w:szCs w:val="28"/>
        </w:rPr>
        <w:t>на 20</w:t>
      </w:r>
      <w:r w:rsidR="004744AB" w:rsidRPr="00D726F5">
        <w:rPr>
          <w:rFonts w:ascii="Times New Roman" w:hAnsi="Times New Roman"/>
          <w:sz w:val="28"/>
          <w:szCs w:val="28"/>
        </w:rPr>
        <w:t>2</w:t>
      </w:r>
      <w:r w:rsidR="004072AE" w:rsidRPr="00D726F5">
        <w:rPr>
          <w:rFonts w:ascii="Times New Roman" w:hAnsi="Times New Roman"/>
          <w:sz w:val="28"/>
          <w:szCs w:val="28"/>
        </w:rPr>
        <w:t>2</w:t>
      </w:r>
      <w:r w:rsidRPr="00D726F5">
        <w:rPr>
          <w:rFonts w:ascii="Times New Roman" w:hAnsi="Times New Roman"/>
          <w:sz w:val="28"/>
          <w:szCs w:val="28"/>
        </w:rPr>
        <w:t xml:space="preserve"> год в сумме </w:t>
      </w:r>
      <w:r w:rsidR="00D726F5" w:rsidRPr="00D726F5">
        <w:rPr>
          <w:rFonts w:ascii="Times New Roman" w:hAnsi="Times New Roman"/>
          <w:b/>
          <w:sz w:val="28"/>
          <w:szCs w:val="28"/>
        </w:rPr>
        <w:t xml:space="preserve">3 409,0 </w:t>
      </w:r>
      <w:r w:rsidRPr="00D726F5">
        <w:rPr>
          <w:rFonts w:ascii="Times New Roman" w:hAnsi="Times New Roman"/>
          <w:b/>
          <w:sz w:val="28"/>
          <w:szCs w:val="28"/>
        </w:rPr>
        <w:t>тыс. руб.</w:t>
      </w:r>
    </w:p>
    <w:p w:rsidR="00236367" w:rsidRPr="0077069B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69B">
        <w:rPr>
          <w:rFonts w:ascii="Times New Roman" w:hAnsi="Times New Roman"/>
          <w:sz w:val="28"/>
          <w:szCs w:val="28"/>
        </w:rPr>
        <w:t>9. Утвердить в пределах общего объема доходов бюджета городского округа Кинешма, утвержденного пунктом 1 настоящего решения, объем межбюджетных трансфертов, получаемых из областного бюджета:</w:t>
      </w:r>
    </w:p>
    <w:p w:rsidR="00236367" w:rsidRPr="00E34C15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34C15">
        <w:rPr>
          <w:rFonts w:ascii="Times New Roman" w:hAnsi="Times New Roman"/>
          <w:sz w:val="28"/>
          <w:szCs w:val="28"/>
        </w:rPr>
        <w:t>на 20</w:t>
      </w:r>
      <w:r w:rsidR="004072AE" w:rsidRPr="00E34C15">
        <w:rPr>
          <w:rFonts w:ascii="Times New Roman" w:hAnsi="Times New Roman"/>
          <w:sz w:val="28"/>
          <w:szCs w:val="28"/>
        </w:rPr>
        <w:t>20</w:t>
      </w:r>
      <w:r w:rsidRPr="00E34C15">
        <w:rPr>
          <w:rFonts w:ascii="Times New Roman" w:hAnsi="Times New Roman"/>
          <w:sz w:val="28"/>
          <w:szCs w:val="28"/>
        </w:rPr>
        <w:t xml:space="preserve"> год в сумме </w:t>
      </w:r>
      <w:r w:rsidR="00267464" w:rsidRPr="00E34C15">
        <w:rPr>
          <w:rFonts w:ascii="Times New Roman" w:hAnsi="Times New Roman"/>
          <w:b/>
          <w:sz w:val="28"/>
          <w:szCs w:val="28"/>
        </w:rPr>
        <w:t>858</w:t>
      </w:r>
      <w:r w:rsidR="00BC227C" w:rsidRPr="00E34C15">
        <w:rPr>
          <w:rFonts w:ascii="Times New Roman" w:hAnsi="Times New Roman"/>
          <w:b/>
          <w:sz w:val="28"/>
          <w:szCs w:val="28"/>
        </w:rPr>
        <w:t> 054,6</w:t>
      </w:r>
      <w:r w:rsidRPr="00E34C15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236367" w:rsidRPr="00E34C15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34C15">
        <w:rPr>
          <w:rFonts w:ascii="Times New Roman" w:hAnsi="Times New Roman"/>
          <w:sz w:val="28"/>
          <w:szCs w:val="28"/>
        </w:rPr>
        <w:t>на 20</w:t>
      </w:r>
      <w:r w:rsidR="004A4296" w:rsidRPr="00E34C15">
        <w:rPr>
          <w:rFonts w:ascii="Times New Roman" w:hAnsi="Times New Roman"/>
          <w:sz w:val="28"/>
          <w:szCs w:val="28"/>
        </w:rPr>
        <w:t>2</w:t>
      </w:r>
      <w:r w:rsidR="004072AE" w:rsidRPr="00E34C15">
        <w:rPr>
          <w:rFonts w:ascii="Times New Roman" w:hAnsi="Times New Roman"/>
          <w:sz w:val="28"/>
          <w:szCs w:val="28"/>
        </w:rPr>
        <w:t>1</w:t>
      </w:r>
      <w:r w:rsidRPr="00E34C15">
        <w:rPr>
          <w:rFonts w:ascii="Times New Roman" w:hAnsi="Times New Roman"/>
          <w:sz w:val="28"/>
          <w:szCs w:val="28"/>
        </w:rPr>
        <w:t xml:space="preserve"> год в сумме </w:t>
      </w:r>
      <w:r w:rsidR="00697521" w:rsidRPr="00E34C15">
        <w:rPr>
          <w:rFonts w:ascii="Times New Roman" w:hAnsi="Times New Roman"/>
          <w:b/>
          <w:sz w:val="28"/>
          <w:szCs w:val="28"/>
        </w:rPr>
        <w:t>7</w:t>
      </w:r>
      <w:r w:rsidR="00267464" w:rsidRPr="00E34C15">
        <w:rPr>
          <w:rFonts w:ascii="Times New Roman" w:hAnsi="Times New Roman"/>
          <w:b/>
          <w:sz w:val="28"/>
          <w:szCs w:val="28"/>
        </w:rPr>
        <w:t>75 441,7</w:t>
      </w:r>
      <w:r w:rsidRPr="00E34C15">
        <w:rPr>
          <w:rFonts w:ascii="Times New Roman" w:hAnsi="Times New Roman"/>
          <w:sz w:val="28"/>
          <w:szCs w:val="28"/>
        </w:rPr>
        <w:t xml:space="preserve"> </w:t>
      </w:r>
      <w:r w:rsidRPr="00E34C15">
        <w:rPr>
          <w:rFonts w:ascii="Times New Roman" w:hAnsi="Times New Roman"/>
          <w:b/>
          <w:sz w:val="28"/>
          <w:szCs w:val="28"/>
        </w:rPr>
        <w:t>тыс. руб.</w:t>
      </w:r>
      <w:r w:rsidRPr="00E34C15">
        <w:rPr>
          <w:rFonts w:ascii="Times New Roman" w:hAnsi="Times New Roman"/>
          <w:sz w:val="28"/>
          <w:szCs w:val="28"/>
        </w:rPr>
        <w:t>;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34C15">
        <w:rPr>
          <w:rFonts w:ascii="Times New Roman" w:hAnsi="Times New Roman"/>
          <w:sz w:val="28"/>
          <w:szCs w:val="28"/>
        </w:rPr>
        <w:lastRenderedPageBreak/>
        <w:t>на 20</w:t>
      </w:r>
      <w:r w:rsidR="00343DBC" w:rsidRPr="00E34C15">
        <w:rPr>
          <w:rFonts w:ascii="Times New Roman" w:hAnsi="Times New Roman"/>
          <w:sz w:val="28"/>
          <w:szCs w:val="28"/>
        </w:rPr>
        <w:t>2</w:t>
      </w:r>
      <w:r w:rsidR="004072AE" w:rsidRPr="00E34C15">
        <w:rPr>
          <w:rFonts w:ascii="Times New Roman" w:hAnsi="Times New Roman"/>
          <w:sz w:val="28"/>
          <w:szCs w:val="28"/>
        </w:rPr>
        <w:t>2</w:t>
      </w:r>
      <w:r w:rsidRPr="00E34C15">
        <w:rPr>
          <w:rFonts w:ascii="Times New Roman" w:hAnsi="Times New Roman"/>
          <w:sz w:val="28"/>
          <w:szCs w:val="28"/>
        </w:rPr>
        <w:t xml:space="preserve"> год в сумме </w:t>
      </w:r>
      <w:r w:rsidR="00697521" w:rsidRPr="00E34C15">
        <w:rPr>
          <w:rFonts w:ascii="Times New Roman" w:hAnsi="Times New Roman"/>
          <w:b/>
          <w:sz w:val="28"/>
          <w:szCs w:val="28"/>
        </w:rPr>
        <w:t>7</w:t>
      </w:r>
      <w:r w:rsidR="00267464" w:rsidRPr="00E34C15">
        <w:rPr>
          <w:rFonts w:ascii="Times New Roman" w:hAnsi="Times New Roman"/>
          <w:b/>
          <w:sz w:val="28"/>
          <w:szCs w:val="28"/>
        </w:rPr>
        <w:t>6</w:t>
      </w:r>
      <w:r w:rsidR="00697521" w:rsidRPr="00E34C15">
        <w:rPr>
          <w:rFonts w:ascii="Times New Roman" w:hAnsi="Times New Roman"/>
          <w:b/>
          <w:sz w:val="28"/>
          <w:szCs w:val="28"/>
        </w:rPr>
        <w:t>7</w:t>
      </w:r>
      <w:r w:rsidR="00267464" w:rsidRPr="00E34C15">
        <w:rPr>
          <w:rFonts w:ascii="Times New Roman" w:hAnsi="Times New Roman"/>
          <w:b/>
          <w:sz w:val="28"/>
          <w:szCs w:val="28"/>
        </w:rPr>
        <w:t> 255,2</w:t>
      </w:r>
      <w:r w:rsidRPr="00E34C15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44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77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твердить источники </w:t>
      </w:r>
      <w:r w:rsidRPr="00F87712">
        <w:rPr>
          <w:rFonts w:ascii="Times New Roman" w:hAnsi="Times New Roman"/>
          <w:sz w:val="28"/>
          <w:szCs w:val="28"/>
        </w:rPr>
        <w:t xml:space="preserve">финансирования дефицита бюджета городского округа </w:t>
      </w:r>
      <w:r>
        <w:rPr>
          <w:rFonts w:ascii="Times New Roman" w:hAnsi="Times New Roman"/>
          <w:sz w:val="28"/>
          <w:szCs w:val="28"/>
        </w:rPr>
        <w:t>Кинешма на 20</w:t>
      </w:r>
      <w:r w:rsidR="004072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A4296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744AB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F87712">
        <w:rPr>
          <w:rFonts w:ascii="Times New Roman" w:hAnsi="Times New Roman"/>
          <w:sz w:val="28"/>
          <w:szCs w:val="28"/>
        </w:rPr>
        <w:t xml:space="preserve"> согласно </w:t>
      </w:r>
      <w:r w:rsidRPr="00BC7A8F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6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A8F">
        <w:rPr>
          <w:rFonts w:ascii="Times New Roman" w:hAnsi="Times New Roman"/>
          <w:sz w:val="28"/>
          <w:szCs w:val="28"/>
        </w:rPr>
        <w:t>Установить, что в 201</w:t>
      </w:r>
      <w:r w:rsidR="004A4296">
        <w:rPr>
          <w:rFonts w:ascii="Times New Roman" w:hAnsi="Times New Roman"/>
          <w:sz w:val="28"/>
          <w:szCs w:val="28"/>
        </w:rPr>
        <w:t>9</w:t>
      </w:r>
      <w:r w:rsidRPr="00BC7A8F">
        <w:rPr>
          <w:rFonts w:ascii="Times New Roman" w:hAnsi="Times New Roman"/>
          <w:sz w:val="28"/>
          <w:szCs w:val="28"/>
        </w:rPr>
        <w:t xml:space="preserve"> году остатки средств на счете бюджета городского округа Кинешма, сложившиеся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C7A8F">
        <w:rPr>
          <w:rFonts w:ascii="Times New Roman" w:hAnsi="Times New Roman"/>
          <w:sz w:val="28"/>
          <w:szCs w:val="28"/>
        </w:rPr>
        <w:t>состоянию на 1 января 20</w:t>
      </w:r>
      <w:r w:rsidR="004072AE">
        <w:rPr>
          <w:rFonts w:ascii="Times New Roman" w:hAnsi="Times New Roman"/>
          <w:sz w:val="28"/>
          <w:szCs w:val="28"/>
        </w:rPr>
        <w:t>20</w:t>
      </w:r>
      <w:r w:rsidRPr="00BC7A8F">
        <w:rPr>
          <w:rFonts w:ascii="Times New Roman" w:hAnsi="Times New Roman"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в форме субсидий, субвенций, имеющих целевое назначение, а также утвержденного в</w:t>
      </w:r>
      <w:r>
        <w:rPr>
          <w:rFonts w:ascii="Times New Roman" w:hAnsi="Times New Roman"/>
          <w:sz w:val="28"/>
          <w:szCs w:val="28"/>
        </w:rPr>
        <w:t xml:space="preserve"> составе источников </w:t>
      </w:r>
      <w:r w:rsidRPr="00BC7A8F">
        <w:rPr>
          <w:rFonts w:ascii="Times New Roman" w:hAnsi="Times New Roman"/>
          <w:sz w:val="28"/>
          <w:szCs w:val="28"/>
        </w:rPr>
        <w:t>финансирования дефицита бюджета городского округа Кинешма снижения остатков средств на счете бюджета городского округа Кинешма на</w:t>
      </w:r>
      <w:proofErr w:type="gramEnd"/>
      <w:r w:rsidRPr="00BC7A8F">
        <w:rPr>
          <w:rFonts w:ascii="Times New Roman" w:hAnsi="Times New Roman"/>
          <w:sz w:val="28"/>
          <w:szCs w:val="28"/>
        </w:rPr>
        <w:t xml:space="preserve"> 20</w:t>
      </w:r>
      <w:r w:rsidR="004072AE">
        <w:rPr>
          <w:rFonts w:ascii="Times New Roman" w:hAnsi="Times New Roman"/>
          <w:sz w:val="28"/>
          <w:szCs w:val="28"/>
        </w:rPr>
        <w:t>20</w:t>
      </w:r>
      <w:r w:rsidRPr="00BC7A8F">
        <w:rPr>
          <w:rFonts w:ascii="Times New Roman" w:hAnsi="Times New Roman"/>
          <w:sz w:val="28"/>
          <w:szCs w:val="28"/>
        </w:rPr>
        <w:t xml:space="preserve"> год, направляются на покрытие временных кассовых разрывов, возникающих в ходе исполнения бюджета городского округа Кинешма</w:t>
      </w:r>
      <w:r>
        <w:rPr>
          <w:rFonts w:ascii="Times New Roman" w:hAnsi="Times New Roman"/>
          <w:sz w:val="28"/>
          <w:szCs w:val="28"/>
        </w:rPr>
        <w:t>.</w:t>
      </w:r>
    </w:p>
    <w:p w:rsidR="00236367" w:rsidRPr="00C074BE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74BE">
        <w:rPr>
          <w:rFonts w:ascii="Times New Roman" w:hAnsi="Times New Roman"/>
          <w:sz w:val="28"/>
          <w:szCs w:val="28"/>
        </w:rPr>
        <w:t>1</w:t>
      </w:r>
      <w:r w:rsidR="004744AB" w:rsidRPr="00C074BE">
        <w:rPr>
          <w:rFonts w:ascii="Times New Roman" w:hAnsi="Times New Roman"/>
          <w:sz w:val="28"/>
          <w:szCs w:val="28"/>
        </w:rPr>
        <w:t>1</w:t>
      </w:r>
      <w:r w:rsidRPr="00C074BE">
        <w:rPr>
          <w:rFonts w:ascii="Times New Roman" w:hAnsi="Times New Roman"/>
          <w:sz w:val="28"/>
          <w:szCs w:val="28"/>
        </w:rPr>
        <w:t xml:space="preserve">. Утвердить верхний предел муниципального долга городского округа Кинешма: </w:t>
      </w:r>
    </w:p>
    <w:p w:rsidR="00236367" w:rsidRPr="00F13C32" w:rsidRDefault="00236367" w:rsidP="00236367">
      <w:pPr>
        <w:ind w:firstLine="720"/>
        <w:jc w:val="both"/>
        <w:rPr>
          <w:rFonts w:ascii="Times New Roman" w:hAnsi="Times New Roman"/>
        </w:rPr>
      </w:pPr>
      <w:proofErr w:type="gramStart"/>
      <w:r w:rsidRPr="00C074BE">
        <w:rPr>
          <w:rFonts w:ascii="Times New Roman" w:hAnsi="Times New Roman"/>
          <w:sz w:val="28"/>
          <w:szCs w:val="28"/>
        </w:rPr>
        <w:t>- на 1 января 20</w:t>
      </w:r>
      <w:r w:rsidR="00C074BE" w:rsidRPr="00C074BE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1</w:t>
      </w:r>
      <w:r w:rsidRPr="00C074BE">
        <w:rPr>
          <w:rFonts w:ascii="Times New Roman" w:hAnsi="Times New Roman"/>
          <w:sz w:val="28"/>
          <w:szCs w:val="28"/>
        </w:rPr>
        <w:t xml:space="preserve"> года в </w:t>
      </w:r>
      <w:r w:rsidRPr="00F13C32">
        <w:rPr>
          <w:rFonts w:ascii="Times New Roman" w:hAnsi="Times New Roman"/>
          <w:sz w:val="28"/>
          <w:szCs w:val="28"/>
        </w:rPr>
        <w:t xml:space="preserve">сумме </w:t>
      </w:r>
      <w:r w:rsidR="00E051FD" w:rsidRPr="00F13C32">
        <w:rPr>
          <w:rFonts w:ascii="Times New Roman" w:hAnsi="Times New Roman"/>
          <w:b/>
          <w:sz w:val="28"/>
          <w:szCs w:val="28"/>
        </w:rPr>
        <w:t>2</w:t>
      </w:r>
      <w:r w:rsidR="00F13C32">
        <w:rPr>
          <w:rFonts w:ascii="Times New Roman" w:hAnsi="Times New Roman"/>
          <w:b/>
          <w:sz w:val="28"/>
          <w:szCs w:val="28"/>
        </w:rPr>
        <w:t>4</w:t>
      </w:r>
      <w:r w:rsidR="00C074BE" w:rsidRPr="00F13C32">
        <w:rPr>
          <w:rFonts w:ascii="Times New Roman" w:hAnsi="Times New Roman"/>
          <w:b/>
          <w:sz w:val="28"/>
          <w:szCs w:val="28"/>
        </w:rPr>
        <w:t>6 0</w:t>
      </w:r>
      <w:r w:rsidR="00E051FD" w:rsidRPr="00F13C32">
        <w:rPr>
          <w:rFonts w:ascii="Times New Roman" w:hAnsi="Times New Roman"/>
          <w:b/>
          <w:sz w:val="28"/>
          <w:szCs w:val="28"/>
        </w:rPr>
        <w:t>00</w:t>
      </w:r>
      <w:r w:rsidRPr="00F13C32">
        <w:rPr>
          <w:rFonts w:ascii="Times New Roman" w:hAnsi="Times New Roman"/>
          <w:b/>
          <w:sz w:val="28"/>
          <w:szCs w:val="28"/>
        </w:rPr>
        <w:t>,</w:t>
      </w:r>
      <w:r w:rsidR="00E051FD" w:rsidRPr="00F13C32">
        <w:rPr>
          <w:rFonts w:ascii="Times New Roman" w:hAnsi="Times New Roman"/>
          <w:b/>
          <w:sz w:val="28"/>
          <w:szCs w:val="28"/>
        </w:rPr>
        <w:t>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F13C32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13C32">
        <w:rPr>
          <w:rFonts w:ascii="Times New Roman" w:hAnsi="Times New Roman"/>
          <w:b/>
          <w:sz w:val="28"/>
          <w:szCs w:val="28"/>
        </w:rPr>
        <w:t>0,0 тыс. руб.</w:t>
      </w:r>
      <w:r w:rsidRPr="00F13C32">
        <w:rPr>
          <w:rFonts w:ascii="Times New Roman" w:hAnsi="Times New Roman"/>
        </w:rPr>
        <w:t>;</w:t>
      </w:r>
      <w:proofErr w:type="gramEnd"/>
    </w:p>
    <w:p w:rsidR="00236367" w:rsidRPr="00F13C32" w:rsidRDefault="00236367" w:rsidP="00236367">
      <w:pPr>
        <w:ind w:firstLine="720"/>
        <w:jc w:val="both"/>
        <w:rPr>
          <w:rFonts w:ascii="Times New Roman" w:hAnsi="Times New Roman"/>
        </w:rPr>
      </w:pPr>
      <w:r w:rsidRPr="00F13C32">
        <w:rPr>
          <w:rFonts w:ascii="Times New Roman" w:hAnsi="Times New Roman"/>
          <w:sz w:val="28"/>
          <w:szCs w:val="28"/>
        </w:rPr>
        <w:t>- на 1 января 20</w:t>
      </w:r>
      <w:r w:rsidR="00E051FD" w:rsidRPr="00F13C32">
        <w:rPr>
          <w:rFonts w:ascii="Times New Roman" w:hAnsi="Times New Roman"/>
          <w:sz w:val="28"/>
          <w:szCs w:val="28"/>
        </w:rPr>
        <w:t>2</w:t>
      </w:r>
      <w:r w:rsidR="004072AE" w:rsidRPr="00F13C32">
        <w:rPr>
          <w:rFonts w:ascii="Times New Roman" w:hAnsi="Times New Roman"/>
          <w:sz w:val="28"/>
          <w:szCs w:val="28"/>
        </w:rPr>
        <w:t>2</w:t>
      </w:r>
      <w:r w:rsidRPr="00F13C32">
        <w:rPr>
          <w:rFonts w:ascii="Times New Roman" w:hAnsi="Times New Roman"/>
          <w:sz w:val="28"/>
          <w:szCs w:val="28"/>
        </w:rPr>
        <w:t xml:space="preserve"> года в сумме </w:t>
      </w:r>
      <w:r w:rsidR="00E051FD" w:rsidRPr="00F13C32">
        <w:rPr>
          <w:rFonts w:ascii="Times New Roman" w:hAnsi="Times New Roman"/>
          <w:b/>
          <w:sz w:val="28"/>
          <w:szCs w:val="28"/>
        </w:rPr>
        <w:t>2</w:t>
      </w:r>
      <w:r w:rsidR="00F13C32">
        <w:rPr>
          <w:rFonts w:ascii="Times New Roman" w:hAnsi="Times New Roman"/>
          <w:b/>
          <w:sz w:val="28"/>
          <w:szCs w:val="28"/>
        </w:rPr>
        <w:t>3</w:t>
      </w:r>
      <w:r w:rsidR="00C074BE" w:rsidRPr="00F13C32">
        <w:rPr>
          <w:rFonts w:ascii="Times New Roman" w:hAnsi="Times New Roman"/>
          <w:b/>
          <w:sz w:val="28"/>
          <w:szCs w:val="28"/>
        </w:rPr>
        <w:t>6</w:t>
      </w:r>
      <w:r w:rsidRPr="00F13C32">
        <w:rPr>
          <w:rFonts w:ascii="Times New Roman" w:hAnsi="Times New Roman"/>
          <w:b/>
          <w:sz w:val="28"/>
          <w:szCs w:val="28"/>
        </w:rPr>
        <w:t> </w:t>
      </w:r>
      <w:r w:rsidR="00C074BE" w:rsidRPr="00F13C32">
        <w:rPr>
          <w:rFonts w:ascii="Times New Roman" w:hAnsi="Times New Roman"/>
          <w:b/>
          <w:sz w:val="28"/>
          <w:szCs w:val="28"/>
        </w:rPr>
        <w:t>0</w:t>
      </w:r>
      <w:r w:rsidR="00E051FD" w:rsidRPr="00F13C32">
        <w:rPr>
          <w:rFonts w:ascii="Times New Roman" w:hAnsi="Times New Roman"/>
          <w:b/>
          <w:sz w:val="28"/>
          <w:szCs w:val="28"/>
        </w:rPr>
        <w:t>00</w:t>
      </w:r>
      <w:r w:rsidRPr="00F13C32">
        <w:rPr>
          <w:rFonts w:ascii="Times New Roman" w:hAnsi="Times New Roman"/>
          <w:b/>
          <w:sz w:val="28"/>
          <w:szCs w:val="28"/>
        </w:rPr>
        <w:t>,</w:t>
      </w:r>
      <w:r w:rsidR="00E051FD" w:rsidRPr="00F13C32">
        <w:rPr>
          <w:rFonts w:ascii="Times New Roman" w:hAnsi="Times New Roman"/>
          <w:b/>
          <w:sz w:val="28"/>
          <w:szCs w:val="28"/>
        </w:rPr>
        <w:t>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F13C32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13C32">
        <w:rPr>
          <w:rFonts w:ascii="Times New Roman" w:hAnsi="Times New Roman"/>
          <w:b/>
          <w:sz w:val="28"/>
          <w:szCs w:val="28"/>
        </w:rPr>
        <w:t>0,0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>тыс. руб.</w:t>
      </w:r>
      <w:r w:rsidRPr="00F13C32">
        <w:rPr>
          <w:rFonts w:ascii="Times New Roman" w:hAnsi="Times New Roman"/>
        </w:rPr>
        <w:t>;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3C32">
        <w:rPr>
          <w:rFonts w:ascii="Times New Roman" w:hAnsi="Times New Roman"/>
          <w:sz w:val="28"/>
          <w:szCs w:val="28"/>
        </w:rPr>
        <w:t>- на 1 января 202</w:t>
      </w:r>
      <w:r w:rsidR="004072AE" w:rsidRPr="00F13C32">
        <w:rPr>
          <w:rFonts w:ascii="Times New Roman" w:hAnsi="Times New Roman"/>
          <w:sz w:val="28"/>
          <w:szCs w:val="28"/>
        </w:rPr>
        <w:t>3</w:t>
      </w:r>
      <w:r w:rsidRPr="00F13C32">
        <w:rPr>
          <w:rFonts w:ascii="Times New Roman" w:hAnsi="Times New Roman"/>
          <w:sz w:val="28"/>
          <w:szCs w:val="28"/>
        </w:rPr>
        <w:t xml:space="preserve"> года в сумме </w:t>
      </w:r>
      <w:r w:rsidRPr="00F13C32">
        <w:rPr>
          <w:rFonts w:ascii="Times New Roman" w:hAnsi="Times New Roman"/>
          <w:b/>
          <w:sz w:val="28"/>
          <w:szCs w:val="28"/>
        </w:rPr>
        <w:t>2</w:t>
      </w:r>
      <w:r w:rsidR="00F13C32">
        <w:rPr>
          <w:rFonts w:ascii="Times New Roman" w:hAnsi="Times New Roman"/>
          <w:b/>
          <w:sz w:val="28"/>
          <w:szCs w:val="28"/>
        </w:rPr>
        <w:t>2</w:t>
      </w:r>
      <w:r w:rsidR="00C074BE" w:rsidRPr="00F13C32">
        <w:rPr>
          <w:rFonts w:ascii="Times New Roman" w:hAnsi="Times New Roman"/>
          <w:b/>
          <w:sz w:val="28"/>
          <w:szCs w:val="28"/>
        </w:rPr>
        <w:t>6 0</w:t>
      </w:r>
      <w:r w:rsidR="00E051FD" w:rsidRPr="00F13C32">
        <w:rPr>
          <w:rFonts w:ascii="Times New Roman" w:hAnsi="Times New Roman"/>
          <w:b/>
          <w:sz w:val="28"/>
          <w:szCs w:val="28"/>
        </w:rPr>
        <w:t>00</w:t>
      </w:r>
      <w:r w:rsidRPr="00F13C32">
        <w:rPr>
          <w:rFonts w:ascii="Times New Roman" w:hAnsi="Times New Roman"/>
          <w:b/>
          <w:sz w:val="28"/>
          <w:szCs w:val="28"/>
        </w:rPr>
        <w:t>,</w:t>
      </w:r>
      <w:r w:rsidR="00E051FD" w:rsidRPr="00F13C32">
        <w:rPr>
          <w:rFonts w:ascii="Times New Roman" w:hAnsi="Times New Roman"/>
          <w:b/>
          <w:sz w:val="28"/>
          <w:szCs w:val="28"/>
        </w:rPr>
        <w:t>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F13C32">
        <w:rPr>
          <w:rFonts w:ascii="Times New Roman" w:hAnsi="Times New Roman"/>
          <w:sz w:val="28"/>
          <w:szCs w:val="28"/>
        </w:rPr>
        <w:t>в том</w:t>
      </w:r>
      <w:r w:rsidRPr="00C074BE">
        <w:rPr>
          <w:rFonts w:ascii="Times New Roman" w:hAnsi="Times New Roman"/>
          <w:sz w:val="28"/>
          <w:szCs w:val="28"/>
        </w:rPr>
        <w:t xml:space="preserve"> числе верхний предел долга по муниципальным гарантиям городского округа Кинешма в сумме </w:t>
      </w:r>
      <w:r w:rsidRPr="00C074BE">
        <w:rPr>
          <w:rFonts w:ascii="Times New Roman" w:hAnsi="Times New Roman"/>
          <w:b/>
          <w:sz w:val="28"/>
          <w:szCs w:val="28"/>
        </w:rPr>
        <w:t>0,0</w:t>
      </w:r>
      <w:r w:rsidRPr="00C074BE">
        <w:rPr>
          <w:rFonts w:ascii="Times New Roman" w:hAnsi="Times New Roman"/>
          <w:sz w:val="28"/>
          <w:szCs w:val="28"/>
        </w:rPr>
        <w:t xml:space="preserve"> </w:t>
      </w:r>
      <w:r w:rsidRPr="00C074BE">
        <w:rPr>
          <w:rFonts w:ascii="Times New Roman" w:hAnsi="Times New Roman"/>
          <w:b/>
          <w:sz w:val="28"/>
          <w:szCs w:val="28"/>
        </w:rPr>
        <w:t>тыс. руб.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4C71">
        <w:rPr>
          <w:rFonts w:ascii="Times New Roman" w:hAnsi="Times New Roman"/>
          <w:sz w:val="28"/>
          <w:szCs w:val="28"/>
        </w:rPr>
        <w:t>1</w:t>
      </w:r>
      <w:r w:rsidR="00CA69BD">
        <w:rPr>
          <w:rFonts w:ascii="Times New Roman" w:hAnsi="Times New Roman"/>
          <w:sz w:val="28"/>
          <w:szCs w:val="28"/>
        </w:rPr>
        <w:t>2</w:t>
      </w:r>
      <w:r w:rsidRPr="00D34C71">
        <w:rPr>
          <w:rFonts w:ascii="Times New Roman" w:hAnsi="Times New Roman"/>
          <w:sz w:val="28"/>
          <w:szCs w:val="28"/>
        </w:rPr>
        <w:t>. Утвердить размер резервного фонда</w:t>
      </w:r>
      <w:r w:rsidRPr="00742EE7">
        <w:rPr>
          <w:rFonts w:ascii="Times New Roman" w:hAnsi="Times New Roman"/>
          <w:sz w:val="28"/>
          <w:szCs w:val="28"/>
        </w:rPr>
        <w:t xml:space="preserve"> администрации городского округа Кинешма</w:t>
      </w:r>
      <w:r>
        <w:rPr>
          <w:rFonts w:ascii="Times New Roman" w:hAnsi="Times New Roman"/>
          <w:sz w:val="28"/>
          <w:szCs w:val="28"/>
        </w:rPr>
        <w:t>:</w:t>
      </w:r>
    </w:p>
    <w:p w:rsidR="00236367" w:rsidRPr="00EC528A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072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E34C15" w:rsidRPr="00E34C15">
        <w:rPr>
          <w:rFonts w:ascii="Times New Roman" w:hAnsi="Times New Roman"/>
          <w:b/>
          <w:sz w:val="28"/>
          <w:szCs w:val="28"/>
        </w:rPr>
        <w:t>2 990,0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2EE7">
        <w:rPr>
          <w:rFonts w:ascii="Times New Roman" w:hAnsi="Times New Roman"/>
          <w:b/>
          <w:sz w:val="28"/>
          <w:szCs w:val="28"/>
        </w:rPr>
        <w:t>тыс</w:t>
      </w:r>
      <w:r w:rsidRPr="00EC528A">
        <w:rPr>
          <w:rFonts w:ascii="Times New Roman" w:hAnsi="Times New Roman"/>
          <w:b/>
          <w:sz w:val="28"/>
          <w:szCs w:val="28"/>
        </w:rPr>
        <w:t>. руб.</w:t>
      </w:r>
      <w:r w:rsidRPr="0030478D">
        <w:rPr>
          <w:rFonts w:ascii="Times New Roman" w:hAnsi="Times New Roman"/>
          <w:sz w:val="28"/>
          <w:szCs w:val="28"/>
        </w:rPr>
        <w:t>;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A4296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072AE">
        <w:rPr>
          <w:rFonts w:ascii="Times New Roman" w:hAnsi="Times New Roman"/>
          <w:b/>
          <w:sz w:val="28"/>
          <w:szCs w:val="28"/>
        </w:rPr>
        <w:t>3 000,0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28A">
        <w:rPr>
          <w:rFonts w:ascii="Times New Roman" w:hAnsi="Times New Roman"/>
          <w:b/>
          <w:sz w:val="28"/>
          <w:szCs w:val="28"/>
        </w:rPr>
        <w:t>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28A">
        <w:rPr>
          <w:rFonts w:ascii="Times New Roman" w:hAnsi="Times New Roman"/>
          <w:b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;</w:t>
      </w:r>
    </w:p>
    <w:p w:rsidR="00236367" w:rsidRPr="00301B25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E051FD">
        <w:rPr>
          <w:rFonts w:ascii="Times New Roman" w:hAnsi="Times New Roman"/>
          <w:sz w:val="28"/>
          <w:szCs w:val="28"/>
        </w:rPr>
        <w:t>2</w:t>
      </w:r>
      <w:r w:rsidR="00407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072AE" w:rsidRPr="004072AE">
        <w:rPr>
          <w:rFonts w:ascii="Times New Roman" w:hAnsi="Times New Roman"/>
          <w:b/>
          <w:sz w:val="28"/>
          <w:szCs w:val="28"/>
        </w:rPr>
        <w:t>3 000,0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28A">
        <w:rPr>
          <w:rFonts w:ascii="Times New Roman" w:hAnsi="Times New Roman"/>
          <w:b/>
          <w:sz w:val="28"/>
          <w:szCs w:val="28"/>
        </w:rPr>
        <w:t>тыс. руб.</w:t>
      </w:r>
    </w:p>
    <w:p w:rsidR="00236367" w:rsidRPr="00C074BE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74BE">
        <w:rPr>
          <w:rFonts w:ascii="Times New Roman" w:hAnsi="Times New Roman"/>
          <w:sz w:val="28"/>
          <w:szCs w:val="28"/>
        </w:rPr>
        <w:t>1</w:t>
      </w:r>
      <w:r w:rsidR="00CA69BD" w:rsidRPr="00C074BE">
        <w:rPr>
          <w:rFonts w:ascii="Times New Roman" w:hAnsi="Times New Roman"/>
          <w:sz w:val="28"/>
          <w:szCs w:val="28"/>
        </w:rPr>
        <w:t>3</w:t>
      </w:r>
      <w:r w:rsidRPr="00C074BE">
        <w:rPr>
          <w:rFonts w:ascii="Times New Roman" w:hAnsi="Times New Roman"/>
          <w:sz w:val="28"/>
          <w:szCs w:val="28"/>
        </w:rPr>
        <w:t>. Утвердить общий объем бюджетных ассигнований муниципального дорожного фонда:</w:t>
      </w:r>
    </w:p>
    <w:p w:rsidR="00236367" w:rsidRPr="006A13BC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A13BC">
        <w:rPr>
          <w:rFonts w:ascii="Times New Roman" w:hAnsi="Times New Roman"/>
          <w:sz w:val="28"/>
          <w:szCs w:val="28"/>
        </w:rPr>
        <w:t>на 20</w:t>
      </w:r>
      <w:r w:rsidR="004072AE" w:rsidRPr="006A13BC">
        <w:rPr>
          <w:rFonts w:ascii="Times New Roman" w:hAnsi="Times New Roman"/>
          <w:sz w:val="28"/>
          <w:szCs w:val="28"/>
        </w:rPr>
        <w:t>20</w:t>
      </w:r>
      <w:r w:rsidRPr="006A13BC">
        <w:rPr>
          <w:rFonts w:ascii="Times New Roman" w:hAnsi="Times New Roman"/>
          <w:sz w:val="28"/>
          <w:szCs w:val="28"/>
        </w:rPr>
        <w:t xml:space="preserve"> год в сумме </w:t>
      </w:r>
      <w:r w:rsidR="00A927A3" w:rsidRPr="006A13BC">
        <w:rPr>
          <w:rFonts w:ascii="Times New Roman" w:hAnsi="Times New Roman"/>
          <w:b/>
          <w:sz w:val="28"/>
          <w:szCs w:val="28"/>
        </w:rPr>
        <w:t>8</w:t>
      </w:r>
      <w:r w:rsidR="006A13BC" w:rsidRPr="006A13BC">
        <w:rPr>
          <w:rFonts w:ascii="Times New Roman" w:hAnsi="Times New Roman"/>
          <w:b/>
          <w:sz w:val="28"/>
          <w:szCs w:val="28"/>
        </w:rPr>
        <w:t>3 057,8</w:t>
      </w:r>
      <w:r w:rsidRPr="006A13BC">
        <w:rPr>
          <w:rFonts w:ascii="Times New Roman" w:hAnsi="Times New Roman"/>
          <w:sz w:val="28"/>
          <w:szCs w:val="28"/>
        </w:rPr>
        <w:t xml:space="preserve"> </w:t>
      </w:r>
      <w:r w:rsidRPr="006A13BC">
        <w:rPr>
          <w:rFonts w:ascii="Times New Roman" w:hAnsi="Times New Roman"/>
          <w:b/>
          <w:sz w:val="28"/>
          <w:szCs w:val="28"/>
        </w:rPr>
        <w:t>тыс. руб.</w:t>
      </w:r>
      <w:r w:rsidRPr="006A13BC">
        <w:rPr>
          <w:rFonts w:ascii="Times New Roman" w:hAnsi="Times New Roman"/>
          <w:sz w:val="28"/>
          <w:szCs w:val="28"/>
        </w:rPr>
        <w:t>;</w:t>
      </w:r>
    </w:p>
    <w:p w:rsidR="00236367" w:rsidRPr="006A13BC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13BC">
        <w:rPr>
          <w:rFonts w:ascii="Times New Roman" w:hAnsi="Times New Roman"/>
          <w:sz w:val="28"/>
          <w:szCs w:val="28"/>
        </w:rPr>
        <w:t>на 20</w:t>
      </w:r>
      <w:r w:rsidR="004A4296" w:rsidRPr="006A13BC">
        <w:rPr>
          <w:rFonts w:ascii="Times New Roman" w:hAnsi="Times New Roman"/>
          <w:sz w:val="28"/>
          <w:szCs w:val="28"/>
        </w:rPr>
        <w:t>2</w:t>
      </w:r>
      <w:r w:rsidR="004072AE" w:rsidRPr="006A13BC">
        <w:rPr>
          <w:rFonts w:ascii="Times New Roman" w:hAnsi="Times New Roman"/>
          <w:sz w:val="28"/>
          <w:szCs w:val="28"/>
        </w:rPr>
        <w:t>1</w:t>
      </w:r>
      <w:r w:rsidRPr="006A13BC">
        <w:rPr>
          <w:rFonts w:ascii="Times New Roman" w:hAnsi="Times New Roman"/>
          <w:sz w:val="28"/>
          <w:szCs w:val="28"/>
        </w:rPr>
        <w:t xml:space="preserve"> год в сумме </w:t>
      </w:r>
      <w:r w:rsidR="00A927A3" w:rsidRPr="006A13BC">
        <w:rPr>
          <w:rFonts w:ascii="Times New Roman" w:hAnsi="Times New Roman"/>
          <w:b/>
          <w:sz w:val="28"/>
          <w:szCs w:val="28"/>
        </w:rPr>
        <w:t>72 639,4</w:t>
      </w:r>
      <w:r w:rsidRPr="006A13BC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6A13BC">
        <w:rPr>
          <w:rFonts w:ascii="Times New Roman" w:hAnsi="Times New Roman"/>
          <w:sz w:val="28"/>
          <w:szCs w:val="28"/>
        </w:rPr>
        <w:t>;</w:t>
      </w:r>
    </w:p>
    <w:p w:rsidR="00236367" w:rsidRPr="00301B25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A13BC">
        <w:rPr>
          <w:rFonts w:ascii="Times New Roman" w:hAnsi="Times New Roman"/>
          <w:sz w:val="28"/>
          <w:szCs w:val="28"/>
        </w:rPr>
        <w:t>на 20</w:t>
      </w:r>
      <w:r w:rsidR="00E051FD" w:rsidRPr="006A13BC">
        <w:rPr>
          <w:rFonts w:ascii="Times New Roman" w:hAnsi="Times New Roman"/>
          <w:sz w:val="28"/>
          <w:szCs w:val="28"/>
        </w:rPr>
        <w:t>2</w:t>
      </w:r>
      <w:r w:rsidR="004072AE" w:rsidRPr="006A13BC">
        <w:rPr>
          <w:rFonts w:ascii="Times New Roman" w:hAnsi="Times New Roman"/>
          <w:sz w:val="28"/>
          <w:szCs w:val="28"/>
        </w:rPr>
        <w:t>2</w:t>
      </w:r>
      <w:r w:rsidRPr="006A13BC">
        <w:rPr>
          <w:rFonts w:ascii="Times New Roman" w:hAnsi="Times New Roman"/>
          <w:sz w:val="28"/>
          <w:szCs w:val="28"/>
        </w:rPr>
        <w:t xml:space="preserve"> год в сумме </w:t>
      </w:r>
      <w:r w:rsidR="00A927A3" w:rsidRPr="006A13BC">
        <w:rPr>
          <w:rFonts w:ascii="Times New Roman" w:hAnsi="Times New Roman"/>
          <w:b/>
          <w:sz w:val="28"/>
          <w:szCs w:val="28"/>
        </w:rPr>
        <w:t>72 639,4</w:t>
      </w:r>
      <w:r w:rsidRPr="006A13BC">
        <w:rPr>
          <w:rFonts w:ascii="Times New Roman" w:hAnsi="Times New Roman"/>
          <w:sz w:val="28"/>
          <w:szCs w:val="28"/>
        </w:rPr>
        <w:t xml:space="preserve"> </w:t>
      </w:r>
      <w:r w:rsidRPr="006A13BC">
        <w:rPr>
          <w:rFonts w:ascii="Times New Roman" w:hAnsi="Times New Roman"/>
          <w:b/>
          <w:sz w:val="28"/>
          <w:szCs w:val="28"/>
        </w:rPr>
        <w:t>тыс. руб.</w:t>
      </w:r>
    </w:p>
    <w:p w:rsidR="00236367" w:rsidRPr="0077069B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69B">
        <w:rPr>
          <w:rFonts w:ascii="Times New Roman" w:hAnsi="Times New Roman"/>
          <w:sz w:val="28"/>
          <w:szCs w:val="28"/>
        </w:rPr>
        <w:t>1</w:t>
      </w:r>
      <w:r w:rsidR="00CA69BD" w:rsidRPr="0077069B">
        <w:rPr>
          <w:rFonts w:ascii="Times New Roman" w:hAnsi="Times New Roman"/>
          <w:sz w:val="28"/>
          <w:szCs w:val="28"/>
        </w:rPr>
        <w:t>4</w:t>
      </w:r>
      <w:r w:rsidRPr="0077069B">
        <w:rPr>
          <w:rFonts w:ascii="Times New Roman" w:hAnsi="Times New Roman"/>
          <w:sz w:val="28"/>
          <w:szCs w:val="28"/>
        </w:rPr>
        <w:t>. Утвердить предельный объем муниципального долга городского округа Кинешма:</w:t>
      </w:r>
    </w:p>
    <w:p w:rsidR="00236367" w:rsidRPr="006A13BC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13BC">
        <w:rPr>
          <w:rFonts w:ascii="Times New Roman" w:hAnsi="Times New Roman"/>
          <w:sz w:val="28"/>
          <w:szCs w:val="28"/>
        </w:rPr>
        <w:t>на 20</w:t>
      </w:r>
      <w:r w:rsidR="004072AE" w:rsidRPr="006A13BC">
        <w:rPr>
          <w:rFonts w:ascii="Times New Roman" w:hAnsi="Times New Roman"/>
          <w:sz w:val="28"/>
          <w:szCs w:val="28"/>
        </w:rPr>
        <w:t>20</w:t>
      </w:r>
      <w:r w:rsidRPr="006A13BC">
        <w:rPr>
          <w:rFonts w:ascii="Times New Roman" w:hAnsi="Times New Roman"/>
          <w:sz w:val="28"/>
          <w:szCs w:val="28"/>
        </w:rPr>
        <w:t xml:space="preserve"> год в сумме </w:t>
      </w:r>
      <w:r w:rsidR="0077069B" w:rsidRPr="006A13BC">
        <w:rPr>
          <w:rFonts w:ascii="Times New Roman" w:hAnsi="Times New Roman"/>
          <w:b/>
          <w:sz w:val="28"/>
          <w:szCs w:val="28"/>
        </w:rPr>
        <w:t>3</w:t>
      </w:r>
      <w:r w:rsidR="006A13BC" w:rsidRPr="006A13BC">
        <w:rPr>
          <w:rFonts w:ascii="Times New Roman" w:hAnsi="Times New Roman"/>
          <w:b/>
          <w:sz w:val="28"/>
          <w:szCs w:val="28"/>
        </w:rPr>
        <w:t>91 118,0</w:t>
      </w:r>
      <w:r w:rsidRPr="006A13BC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6A13BC">
        <w:rPr>
          <w:rFonts w:ascii="Times New Roman" w:hAnsi="Times New Roman"/>
          <w:sz w:val="28"/>
          <w:szCs w:val="28"/>
        </w:rPr>
        <w:t>.;</w:t>
      </w:r>
    </w:p>
    <w:p w:rsidR="00236367" w:rsidRPr="006A13BC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13BC">
        <w:rPr>
          <w:rFonts w:ascii="Times New Roman" w:hAnsi="Times New Roman"/>
          <w:sz w:val="28"/>
          <w:szCs w:val="28"/>
        </w:rPr>
        <w:t>на 20</w:t>
      </w:r>
      <w:r w:rsidR="004A4296" w:rsidRPr="006A13BC">
        <w:rPr>
          <w:rFonts w:ascii="Times New Roman" w:hAnsi="Times New Roman"/>
          <w:sz w:val="28"/>
          <w:szCs w:val="28"/>
        </w:rPr>
        <w:t>2</w:t>
      </w:r>
      <w:r w:rsidR="004072AE" w:rsidRPr="006A13BC">
        <w:rPr>
          <w:rFonts w:ascii="Times New Roman" w:hAnsi="Times New Roman"/>
          <w:sz w:val="28"/>
          <w:szCs w:val="28"/>
        </w:rPr>
        <w:t>1</w:t>
      </w:r>
      <w:r w:rsidRPr="006A13BC">
        <w:rPr>
          <w:rFonts w:ascii="Times New Roman" w:hAnsi="Times New Roman"/>
          <w:sz w:val="28"/>
          <w:szCs w:val="28"/>
        </w:rPr>
        <w:t xml:space="preserve"> год в сумме </w:t>
      </w:r>
      <w:r w:rsidR="00E051FD" w:rsidRPr="006A13BC">
        <w:rPr>
          <w:rFonts w:ascii="Times New Roman" w:hAnsi="Times New Roman"/>
          <w:b/>
          <w:sz w:val="28"/>
          <w:szCs w:val="28"/>
        </w:rPr>
        <w:t>3</w:t>
      </w:r>
      <w:r w:rsidR="00267464" w:rsidRPr="006A13BC">
        <w:rPr>
          <w:rFonts w:ascii="Times New Roman" w:hAnsi="Times New Roman"/>
          <w:b/>
          <w:sz w:val="28"/>
          <w:szCs w:val="28"/>
        </w:rPr>
        <w:t>84 947,0</w:t>
      </w:r>
      <w:r w:rsidRPr="006A13BC">
        <w:rPr>
          <w:rFonts w:ascii="Times New Roman" w:hAnsi="Times New Roman"/>
          <w:sz w:val="28"/>
          <w:szCs w:val="28"/>
        </w:rPr>
        <w:t xml:space="preserve"> </w:t>
      </w:r>
      <w:r w:rsidRPr="006A13BC">
        <w:rPr>
          <w:rFonts w:ascii="Times New Roman" w:hAnsi="Times New Roman"/>
          <w:b/>
          <w:sz w:val="28"/>
          <w:szCs w:val="28"/>
        </w:rPr>
        <w:t>тыс. руб</w:t>
      </w:r>
      <w:r w:rsidRPr="006A13BC">
        <w:rPr>
          <w:rFonts w:ascii="Times New Roman" w:hAnsi="Times New Roman"/>
          <w:sz w:val="28"/>
          <w:szCs w:val="28"/>
        </w:rPr>
        <w:t>.;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13BC">
        <w:rPr>
          <w:rFonts w:ascii="Times New Roman" w:hAnsi="Times New Roman"/>
          <w:sz w:val="28"/>
          <w:szCs w:val="28"/>
        </w:rPr>
        <w:t>на 20</w:t>
      </w:r>
      <w:r w:rsidR="00E051FD" w:rsidRPr="006A13BC">
        <w:rPr>
          <w:rFonts w:ascii="Times New Roman" w:hAnsi="Times New Roman"/>
          <w:sz w:val="28"/>
          <w:szCs w:val="28"/>
        </w:rPr>
        <w:t>2</w:t>
      </w:r>
      <w:r w:rsidR="004072AE" w:rsidRPr="006A13BC">
        <w:rPr>
          <w:rFonts w:ascii="Times New Roman" w:hAnsi="Times New Roman"/>
          <w:sz w:val="28"/>
          <w:szCs w:val="28"/>
        </w:rPr>
        <w:t>2</w:t>
      </w:r>
      <w:r w:rsidRPr="006A13BC">
        <w:rPr>
          <w:rFonts w:ascii="Times New Roman" w:hAnsi="Times New Roman"/>
          <w:sz w:val="28"/>
          <w:szCs w:val="28"/>
        </w:rPr>
        <w:t xml:space="preserve"> год в сумме </w:t>
      </w:r>
      <w:r w:rsidR="0077069B" w:rsidRPr="006A13BC">
        <w:rPr>
          <w:rFonts w:ascii="Times New Roman" w:hAnsi="Times New Roman"/>
          <w:b/>
          <w:sz w:val="28"/>
          <w:szCs w:val="28"/>
        </w:rPr>
        <w:t>38</w:t>
      </w:r>
      <w:r w:rsidR="00267464" w:rsidRPr="006A13BC">
        <w:rPr>
          <w:rFonts w:ascii="Times New Roman" w:hAnsi="Times New Roman"/>
          <w:b/>
          <w:sz w:val="28"/>
          <w:szCs w:val="28"/>
        </w:rPr>
        <w:t>4 947,0</w:t>
      </w:r>
      <w:r w:rsidRPr="006A13BC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6A13BC">
        <w:rPr>
          <w:rFonts w:ascii="Times New Roman" w:hAnsi="Times New Roman"/>
          <w:sz w:val="28"/>
          <w:szCs w:val="28"/>
        </w:rPr>
        <w:t>.</w:t>
      </w:r>
    </w:p>
    <w:p w:rsidR="00236367" w:rsidRPr="0077069B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69B">
        <w:rPr>
          <w:rFonts w:ascii="Times New Roman" w:hAnsi="Times New Roman"/>
          <w:sz w:val="28"/>
          <w:szCs w:val="28"/>
        </w:rPr>
        <w:t>1</w:t>
      </w:r>
      <w:r w:rsidR="00CA69BD" w:rsidRPr="0077069B">
        <w:rPr>
          <w:rFonts w:ascii="Times New Roman" w:hAnsi="Times New Roman"/>
          <w:sz w:val="28"/>
          <w:szCs w:val="28"/>
        </w:rPr>
        <w:t>5</w:t>
      </w:r>
      <w:r w:rsidRPr="0077069B">
        <w:rPr>
          <w:rFonts w:ascii="Times New Roman" w:hAnsi="Times New Roman"/>
          <w:sz w:val="28"/>
          <w:szCs w:val="28"/>
        </w:rPr>
        <w:t>. Утвердить в пределах общего объема расходов бюджета городского округа Кинешма, утвержденного пунктом 1 решения, объем расходов на обслуживание муниципального долга городского округа Кинешма:</w:t>
      </w:r>
    </w:p>
    <w:p w:rsidR="00236367" w:rsidRPr="00D726F5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26F5">
        <w:rPr>
          <w:rFonts w:ascii="Times New Roman" w:hAnsi="Times New Roman"/>
          <w:sz w:val="28"/>
          <w:szCs w:val="28"/>
        </w:rPr>
        <w:t>на 20</w:t>
      </w:r>
      <w:r w:rsidR="00904584" w:rsidRPr="00D726F5">
        <w:rPr>
          <w:rFonts w:ascii="Times New Roman" w:hAnsi="Times New Roman"/>
          <w:sz w:val="28"/>
          <w:szCs w:val="28"/>
        </w:rPr>
        <w:t>20</w:t>
      </w:r>
      <w:r w:rsidRPr="00D726F5">
        <w:rPr>
          <w:rFonts w:ascii="Times New Roman" w:hAnsi="Times New Roman"/>
          <w:sz w:val="28"/>
          <w:szCs w:val="28"/>
        </w:rPr>
        <w:t xml:space="preserve"> год в сумме </w:t>
      </w:r>
      <w:r w:rsidR="00D04840">
        <w:rPr>
          <w:rFonts w:ascii="Times New Roman" w:hAnsi="Times New Roman"/>
          <w:b/>
          <w:sz w:val="28"/>
          <w:szCs w:val="28"/>
        </w:rPr>
        <w:t>19 310,0</w:t>
      </w:r>
      <w:r w:rsidR="00556873" w:rsidRPr="00D726F5">
        <w:rPr>
          <w:rFonts w:ascii="Times New Roman" w:hAnsi="Times New Roman"/>
          <w:b/>
          <w:sz w:val="28"/>
          <w:szCs w:val="28"/>
        </w:rPr>
        <w:t xml:space="preserve"> </w:t>
      </w:r>
      <w:r w:rsidRPr="00D726F5">
        <w:rPr>
          <w:rFonts w:ascii="Times New Roman" w:hAnsi="Times New Roman"/>
          <w:b/>
          <w:sz w:val="28"/>
          <w:szCs w:val="28"/>
        </w:rPr>
        <w:t>тыс. руб</w:t>
      </w:r>
      <w:r w:rsidRPr="00D726F5">
        <w:rPr>
          <w:rFonts w:ascii="Times New Roman" w:hAnsi="Times New Roman"/>
          <w:sz w:val="28"/>
          <w:szCs w:val="28"/>
        </w:rPr>
        <w:t>.;</w:t>
      </w:r>
    </w:p>
    <w:p w:rsidR="00236367" w:rsidRPr="00D726F5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26F5">
        <w:rPr>
          <w:rFonts w:ascii="Times New Roman" w:hAnsi="Times New Roman"/>
          <w:sz w:val="28"/>
          <w:szCs w:val="28"/>
        </w:rPr>
        <w:t>на 20</w:t>
      </w:r>
      <w:r w:rsidR="002A6ADB" w:rsidRPr="00D726F5">
        <w:rPr>
          <w:rFonts w:ascii="Times New Roman" w:hAnsi="Times New Roman"/>
          <w:sz w:val="28"/>
          <w:szCs w:val="28"/>
        </w:rPr>
        <w:t>2</w:t>
      </w:r>
      <w:r w:rsidR="00904584" w:rsidRPr="00D726F5">
        <w:rPr>
          <w:rFonts w:ascii="Times New Roman" w:hAnsi="Times New Roman"/>
          <w:sz w:val="28"/>
          <w:szCs w:val="28"/>
        </w:rPr>
        <w:t>1</w:t>
      </w:r>
      <w:r w:rsidRPr="00D726F5">
        <w:rPr>
          <w:rFonts w:ascii="Times New Roman" w:hAnsi="Times New Roman"/>
          <w:sz w:val="28"/>
          <w:szCs w:val="28"/>
        </w:rPr>
        <w:t xml:space="preserve"> год в сумме </w:t>
      </w:r>
      <w:r w:rsidR="0077069B" w:rsidRPr="00D726F5">
        <w:rPr>
          <w:rFonts w:ascii="Times New Roman" w:hAnsi="Times New Roman"/>
          <w:b/>
          <w:sz w:val="28"/>
          <w:szCs w:val="28"/>
        </w:rPr>
        <w:t>2</w:t>
      </w:r>
      <w:r w:rsidR="00736AF1" w:rsidRPr="00D726F5">
        <w:rPr>
          <w:rFonts w:ascii="Times New Roman" w:hAnsi="Times New Roman"/>
          <w:b/>
          <w:sz w:val="28"/>
          <w:szCs w:val="28"/>
        </w:rPr>
        <w:t>0 810,0</w:t>
      </w:r>
      <w:r w:rsidR="0077069B" w:rsidRPr="00D726F5">
        <w:rPr>
          <w:rFonts w:ascii="Times New Roman" w:hAnsi="Times New Roman"/>
          <w:b/>
          <w:sz w:val="28"/>
          <w:szCs w:val="28"/>
        </w:rPr>
        <w:t xml:space="preserve"> </w:t>
      </w:r>
      <w:r w:rsidRPr="00D726F5">
        <w:rPr>
          <w:rFonts w:ascii="Times New Roman" w:hAnsi="Times New Roman"/>
          <w:b/>
          <w:sz w:val="28"/>
          <w:szCs w:val="28"/>
        </w:rPr>
        <w:t>тыс. руб</w:t>
      </w:r>
      <w:r w:rsidRPr="00D726F5">
        <w:rPr>
          <w:rFonts w:ascii="Times New Roman" w:hAnsi="Times New Roman"/>
          <w:sz w:val="28"/>
          <w:szCs w:val="28"/>
        </w:rPr>
        <w:t>.;</w:t>
      </w:r>
    </w:p>
    <w:p w:rsidR="00236367" w:rsidRPr="00F87712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726F5">
        <w:rPr>
          <w:rFonts w:ascii="Times New Roman" w:hAnsi="Times New Roman"/>
          <w:sz w:val="28"/>
          <w:szCs w:val="28"/>
        </w:rPr>
        <w:lastRenderedPageBreak/>
        <w:t>на 20</w:t>
      </w:r>
      <w:r w:rsidR="00BE7CEB" w:rsidRPr="00D726F5">
        <w:rPr>
          <w:rFonts w:ascii="Times New Roman" w:hAnsi="Times New Roman"/>
          <w:sz w:val="28"/>
          <w:szCs w:val="28"/>
        </w:rPr>
        <w:t>2</w:t>
      </w:r>
      <w:r w:rsidR="00904584" w:rsidRPr="00D726F5">
        <w:rPr>
          <w:rFonts w:ascii="Times New Roman" w:hAnsi="Times New Roman"/>
          <w:sz w:val="28"/>
          <w:szCs w:val="28"/>
        </w:rPr>
        <w:t>2</w:t>
      </w:r>
      <w:r w:rsidRPr="00D726F5">
        <w:rPr>
          <w:rFonts w:ascii="Times New Roman" w:hAnsi="Times New Roman"/>
          <w:sz w:val="28"/>
          <w:szCs w:val="28"/>
        </w:rPr>
        <w:t xml:space="preserve"> год в сумме </w:t>
      </w:r>
      <w:r w:rsidR="00736AF1" w:rsidRPr="00D726F5">
        <w:rPr>
          <w:rFonts w:ascii="Times New Roman" w:hAnsi="Times New Roman"/>
          <w:b/>
          <w:sz w:val="28"/>
          <w:szCs w:val="28"/>
        </w:rPr>
        <w:t>20 810,0</w:t>
      </w:r>
      <w:r w:rsidRPr="00D726F5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D726F5">
        <w:rPr>
          <w:rFonts w:ascii="Times New Roman" w:hAnsi="Times New Roman"/>
          <w:sz w:val="28"/>
          <w:szCs w:val="28"/>
        </w:rPr>
        <w:t>.</w:t>
      </w:r>
    </w:p>
    <w:p w:rsidR="00736AF1" w:rsidRPr="00E914FE" w:rsidRDefault="002A6ADB" w:rsidP="00736AF1">
      <w:pPr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3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2232A">
        <w:rPr>
          <w:rFonts w:ascii="Times New Roman" w:hAnsi="Times New Roman"/>
          <w:sz w:val="28"/>
          <w:szCs w:val="28"/>
        </w:rPr>
        <w:t xml:space="preserve">. </w:t>
      </w:r>
      <w:r w:rsidR="00736AF1" w:rsidRPr="00E914FE">
        <w:rPr>
          <w:rFonts w:ascii="Times New Roman" w:eastAsiaTheme="minorHAnsi" w:hAnsi="Times New Roman"/>
          <w:sz w:val="28"/>
          <w:szCs w:val="28"/>
          <w:lang w:eastAsia="en-US"/>
        </w:rPr>
        <w:t>Установить, что:</w:t>
      </w:r>
    </w:p>
    <w:p w:rsidR="00736AF1" w:rsidRPr="00E914FE" w:rsidRDefault="00736AF1" w:rsidP="00736AF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городского округа Кинешма осуществляется в порядках, установленных администрацией городского округа Кинешма, в случаях, если расходы на их предоставление предусмотрены муниципальными программами городского округа Кинешма;</w:t>
      </w:r>
    </w:p>
    <w:p w:rsidR="00736AF1" w:rsidRDefault="00736AF1" w:rsidP="00736AF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>иным некоммерческим организациям, не являющимся муниципальными учреждениями, предоставление субсидий из бюджета городского округа Кинешма осуществляется в порядках определения объема и предоставления указанных субсидий, установленных администрацией городского округа Кинешма</w:t>
      </w:r>
      <w:r w:rsidRPr="00E914FE">
        <w:rPr>
          <w:rFonts w:ascii="Times New Roman" w:hAnsi="Times New Roman"/>
          <w:bCs/>
          <w:sz w:val="28"/>
          <w:szCs w:val="28"/>
        </w:rPr>
        <w:t>.</w:t>
      </w:r>
    </w:p>
    <w:p w:rsidR="002A6ADB" w:rsidRPr="00545729" w:rsidRDefault="002A6ADB" w:rsidP="00736A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6A74">
        <w:rPr>
          <w:rFonts w:ascii="Times New Roman" w:hAnsi="Times New Roman"/>
          <w:sz w:val="28"/>
          <w:szCs w:val="28"/>
        </w:rPr>
        <w:t>17. Установить</w:t>
      </w:r>
      <w:r w:rsidRPr="00545729">
        <w:rPr>
          <w:rFonts w:ascii="Times New Roman" w:hAnsi="Times New Roman"/>
          <w:sz w:val="28"/>
          <w:szCs w:val="28"/>
        </w:rPr>
        <w:t>:</w:t>
      </w:r>
    </w:p>
    <w:p w:rsidR="002A6ADB" w:rsidRPr="00545729" w:rsidRDefault="002A6ADB" w:rsidP="002A6ADB">
      <w:pPr>
        <w:pStyle w:val="a9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обеспечение питанием спасателей </w:t>
      </w:r>
      <w:proofErr w:type="spellStart"/>
      <w:r w:rsidRPr="00545729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545729">
        <w:rPr>
          <w:rFonts w:ascii="Times New Roman" w:hAnsi="Times New Roman"/>
          <w:sz w:val="28"/>
          <w:szCs w:val="28"/>
        </w:rPr>
        <w:t xml:space="preserve"> - спасательного отряда муниципального учреждения «Управление по делам гражданской обороны и чрезвычайным ситуациям городского округа Кинешма» при несении круглосуточного дежурства осуществляется из расчета </w:t>
      </w:r>
      <w:r>
        <w:rPr>
          <w:rFonts w:ascii="Times New Roman" w:hAnsi="Times New Roman"/>
          <w:sz w:val="28"/>
          <w:szCs w:val="28"/>
        </w:rPr>
        <w:t>1</w:t>
      </w:r>
      <w:r w:rsidRPr="00545729">
        <w:rPr>
          <w:rFonts w:ascii="Times New Roman" w:hAnsi="Times New Roman"/>
          <w:sz w:val="28"/>
          <w:szCs w:val="28"/>
        </w:rPr>
        <w:t>00 рублей за дежурство;</w:t>
      </w:r>
    </w:p>
    <w:p w:rsidR="00DF7CAF" w:rsidRPr="00006668" w:rsidRDefault="002A6ADB" w:rsidP="0000666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6F5">
        <w:rPr>
          <w:rFonts w:ascii="Times New Roman" w:hAnsi="Times New Roman"/>
          <w:sz w:val="28"/>
          <w:szCs w:val="28"/>
        </w:rPr>
        <w:t>2)</w:t>
      </w:r>
      <w:r w:rsidRPr="00D726F5">
        <w:rPr>
          <w:rFonts w:ascii="Times New Roman" w:hAnsi="Times New Roman"/>
          <w:sz w:val="28"/>
          <w:szCs w:val="28"/>
        </w:rPr>
        <w:tab/>
      </w:r>
      <w:r w:rsidR="00DF7CAF" w:rsidRPr="00D726F5">
        <w:rPr>
          <w:rFonts w:ascii="Times New Roman" w:hAnsi="Times New Roman"/>
          <w:sz w:val="28"/>
          <w:szCs w:val="28"/>
        </w:rPr>
        <w:t>размер увеличения (индексации) денежного вознаграждения</w:t>
      </w:r>
      <w:r w:rsidR="001A3B2C" w:rsidRPr="00D726F5">
        <w:rPr>
          <w:rFonts w:ascii="Times New Roman" w:hAnsi="Times New Roman"/>
          <w:sz w:val="28"/>
          <w:szCs w:val="28"/>
        </w:rPr>
        <w:t xml:space="preserve"> лиц, замещающих выборные муниципальные должности городского округа Кинешма</w:t>
      </w:r>
      <w:r w:rsidR="00DF7CAF" w:rsidRPr="00D726F5">
        <w:rPr>
          <w:rFonts w:ascii="Times New Roman" w:hAnsi="Times New Roman"/>
          <w:sz w:val="28"/>
          <w:szCs w:val="28"/>
        </w:rPr>
        <w:t xml:space="preserve">, </w:t>
      </w:r>
      <w:r w:rsidR="00006668" w:rsidRPr="00D726F5">
        <w:rPr>
          <w:rFonts w:ascii="Times New Roman" w:hAnsi="Times New Roman"/>
          <w:sz w:val="28"/>
          <w:szCs w:val="28"/>
        </w:rPr>
        <w:t>должностных</w:t>
      </w:r>
      <w:r w:rsidR="00DF7CAF" w:rsidRPr="00D726F5">
        <w:rPr>
          <w:rFonts w:ascii="Times New Roman" w:hAnsi="Times New Roman"/>
          <w:sz w:val="28"/>
          <w:szCs w:val="28"/>
        </w:rPr>
        <w:t xml:space="preserve"> окладов </w:t>
      </w:r>
      <w:r w:rsidR="00006668" w:rsidRPr="00D726F5">
        <w:rPr>
          <w:rFonts w:ascii="Times New Roman" w:hAnsi="Times New Roman"/>
          <w:sz w:val="28"/>
          <w:szCs w:val="28"/>
        </w:rPr>
        <w:t>муниципальных</w:t>
      </w:r>
      <w:r w:rsidR="00DF7CAF" w:rsidRPr="00D726F5">
        <w:rPr>
          <w:rFonts w:ascii="Times New Roman" w:hAnsi="Times New Roman"/>
          <w:sz w:val="28"/>
          <w:szCs w:val="28"/>
        </w:rPr>
        <w:t xml:space="preserve"> служащих </w:t>
      </w:r>
      <w:r w:rsidR="00006668" w:rsidRPr="00D726F5">
        <w:rPr>
          <w:rFonts w:ascii="Times New Roman" w:hAnsi="Times New Roman"/>
          <w:sz w:val="28"/>
          <w:szCs w:val="28"/>
        </w:rPr>
        <w:t>городского округа Кинешма</w:t>
      </w:r>
      <w:r w:rsidR="00DF7CAF" w:rsidRPr="00D726F5">
        <w:rPr>
          <w:rFonts w:ascii="Times New Roman" w:hAnsi="Times New Roman"/>
          <w:sz w:val="28"/>
          <w:szCs w:val="28"/>
        </w:rPr>
        <w:t xml:space="preserve"> в соответствии с замещаемыми ими должностями </w:t>
      </w:r>
      <w:r w:rsidR="00006668" w:rsidRPr="00D726F5">
        <w:rPr>
          <w:rFonts w:ascii="Times New Roman" w:hAnsi="Times New Roman"/>
          <w:sz w:val="28"/>
          <w:szCs w:val="28"/>
        </w:rPr>
        <w:t>муниципальной</w:t>
      </w:r>
      <w:r w:rsidR="00DF7CAF" w:rsidRPr="00D726F5">
        <w:rPr>
          <w:rFonts w:ascii="Times New Roman" w:hAnsi="Times New Roman"/>
          <w:sz w:val="28"/>
          <w:szCs w:val="28"/>
        </w:rPr>
        <w:t xml:space="preserve"> службы </w:t>
      </w:r>
      <w:r w:rsidR="00006668" w:rsidRPr="00D726F5">
        <w:rPr>
          <w:rFonts w:ascii="Times New Roman" w:hAnsi="Times New Roman"/>
          <w:sz w:val="28"/>
          <w:szCs w:val="28"/>
        </w:rPr>
        <w:t>городского округа Кинешма</w:t>
      </w:r>
      <w:r w:rsidR="00DF7CAF" w:rsidRPr="00D726F5">
        <w:rPr>
          <w:rFonts w:ascii="Times New Roman" w:hAnsi="Times New Roman"/>
          <w:sz w:val="28"/>
          <w:szCs w:val="28"/>
        </w:rPr>
        <w:t xml:space="preserve"> и </w:t>
      </w:r>
      <w:r w:rsidR="00006668" w:rsidRPr="00D726F5">
        <w:rPr>
          <w:rFonts w:ascii="Times New Roman" w:eastAsiaTheme="minorHAnsi" w:hAnsi="Times New Roman"/>
          <w:sz w:val="28"/>
          <w:szCs w:val="28"/>
          <w:lang w:eastAsia="en-US"/>
        </w:rPr>
        <w:t xml:space="preserve">ежемесячных выплат за присвоенный классный чин муниципальной </w:t>
      </w:r>
      <w:r w:rsidR="00DF7CAF" w:rsidRPr="00D726F5">
        <w:rPr>
          <w:rFonts w:ascii="Times New Roman" w:hAnsi="Times New Roman"/>
          <w:sz w:val="28"/>
          <w:szCs w:val="28"/>
        </w:rPr>
        <w:t xml:space="preserve">службы </w:t>
      </w:r>
      <w:r w:rsidR="00006668" w:rsidRPr="00D726F5">
        <w:rPr>
          <w:rFonts w:ascii="Times New Roman" w:hAnsi="Times New Roman"/>
          <w:sz w:val="28"/>
          <w:szCs w:val="28"/>
        </w:rPr>
        <w:t>городского округа Кинешма</w:t>
      </w:r>
      <w:r w:rsidR="00DF7CAF" w:rsidRPr="00D726F5">
        <w:rPr>
          <w:rFonts w:ascii="Times New Roman" w:hAnsi="Times New Roman"/>
          <w:sz w:val="28"/>
          <w:szCs w:val="28"/>
        </w:rPr>
        <w:t xml:space="preserve"> с 1 октября 2020 года равного 1,042.</w:t>
      </w:r>
      <w:proofErr w:type="gramEnd"/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69BD">
        <w:rPr>
          <w:rFonts w:ascii="Times New Roman" w:hAnsi="Times New Roman"/>
          <w:sz w:val="28"/>
          <w:szCs w:val="28"/>
        </w:rPr>
        <w:t>8</w:t>
      </w:r>
      <w:r w:rsidRPr="00654E18">
        <w:rPr>
          <w:rFonts w:ascii="Times New Roman" w:hAnsi="Times New Roman"/>
          <w:sz w:val="28"/>
          <w:szCs w:val="28"/>
        </w:rPr>
        <w:t>.</w:t>
      </w:r>
      <w:r w:rsidRPr="00F87712">
        <w:rPr>
          <w:rFonts w:ascii="Times New Roman" w:hAnsi="Times New Roman"/>
          <w:sz w:val="28"/>
          <w:szCs w:val="28"/>
        </w:rPr>
        <w:t xml:space="preserve"> Утвердить </w:t>
      </w:r>
      <w:r>
        <w:rPr>
          <w:rFonts w:ascii="Times New Roman" w:hAnsi="Times New Roman"/>
          <w:sz w:val="28"/>
          <w:szCs w:val="28"/>
        </w:rPr>
        <w:t>П</w:t>
      </w:r>
      <w:r w:rsidRPr="00F87712">
        <w:rPr>
          <w:rFonts w:ascii="Times New Roman" w:hAnsi="Times New Roman"/>
          <w:sz w:val="28"/>
          <w:szCs w:val="28"/>
        </w:rPr>
        <w:t>рограмму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F87712">
        <w:rPr>
          <w:rFonts w:ascii="Times New Roman" w:hAnsi="Times New Roman"/>
          <w:sz w:val="28"/>
          <w:szCs w:val="28"/>
        </w:rPr>
        <w:t xml:space="preserve"> заимствований городского округа Кинешма на 20</w:t>
      </w:r>
      <w:r w:rsidR="00736AF1">
        <w:rPr>
          <w:rFonts w:ascii="Times New Roman" w:hAnsi="Times New Roman"/>
          <w:sz w:val="28"/>
          <w:szCs w:val="28"/>
        </w:rPr>
        <w:t>20</w:t>
      </w:r>
      <w:r w:rsidRPr="00F8771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плановом периоде 20</w:t>
      </w:r>
      <w:r w:rsidR="002A6ADB">
        <w:rPr>
          <w:rFonts w:ascii="Times New Roman" w:hAnsi="Times New Roman"/>
          <w:sz w:val="28"/>
          <w:szCs w:val="28"/>
        </w:rPr>
        <w:t>2</w:t>
      </w:r>
      <w:r w:rsidR="00736A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AA6DFC">
        <w:rPr>
          <w:rFonts w:ascii="Times New Roman" w:hAnsi="Times New Roman"/>
          <w:sz w:val="28"/>
          <w:szCs w:val="28"/>
        </w:rPr>
        <w:t>2</w:t>
      </w:r>
      <w:r w:rsidR="00736A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F87712">
        <w:rPr>
          <w:rFonts w:ascii="Times New Roman" w:hAnsi="Times New Roman"/>
          <w:sz w:val="28"/>
          <w:szCs w:val="28"/>
        </w:rPr>
        <w:t xml:space="preserve"> согласно </w:t>
      </w:r>
      <w:r w:rsidRPr="000B034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7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236367" w:rsidRDefault="00736AF1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36367" w:rsidRPr="00CA69BD">
        <w:rPr>
          <w:rFonts w:ascii="Times New Roman" w:hAnsi="Times New Roman"/>
          <w:sz w:val="28"/>
          <w:szCs w:val="28"/>
        </w:rPr>
        <w:t xml:space="preserve">. </w:t>
      </w:r>
      <w:r w:rsidR="000068F8" w:rsidRPr="00CA69B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ED4311" w:rsidRPr="00CA69BD">
        <w:rPr>
          <w:rFonts w:ascii="Times New Roman" w:hAnsi="Times New Roman"/>
          <w:sz w:val="28"/>
          <w:szCs w:val="28"/>
        </w:rPr>
        <w:t>решение</w:t>
      </w:r>
      <w:r w:rsidR="000068F8" w:rsidRPr="00CA69BD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Кинешма».</w:t>
      </w:r>
    </w:p>
    <w:p w:rsidR="003219DC" w:rsidRDefault="00236367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95FE9">
        <w:rPr>
          <w:rFonts w:ascii="Times New Roman" w:hAnsi="Times New Roman"/>
          <w:sz w:val="28"/>
          <w:szCs w:val="28"/>
        </w:rPr>
        <w:t>2</w:t>
      </w:r>
      <w:r w:rsidR="00736AF1">
        <w:rPr>
          <w:rFonts w:ascii="Times New Roman" w:hAnsi="Times New Roman"/>
          <w:sz w:val="28"/>
          <w:szCs w:val="28"/>
        </w:rPr>
        <w:t>0</w:t>
      </w:r>
      <w:r w:rsidRPr="00295FE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176E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845" w:rsidRDefault="008F7845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845" w:rsidRDefault="008F7845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2A6ADB" w:rsidRDefault="002A6ADB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34179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6ADB" w:rsidRDefault="002A6ADB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1322E6" w:rsidRDefault="001322E6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2A4E28" w:rsidRDefault="002A4E2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2A4E28" w:rsidRDefault="002A4E2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2A4E28" w:rsidRDefault="002A4E2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544"/>
        <w:gridCol w:w="1266"/>
        <w:gridCol w:w="1285"/>
        <w:gridCol w:w="1276"/>
      </w:tblGrid>
      <w:tr w:rsidR="002A4E28" w:rsidRPr="002A4E28" w:rsidTr="00A9347C">
        <w:trPr>
          <w:trHeight w:val="130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E28" w:rsidRPr="002A4E28" w:rsidRDefault="002A4E28" w:rsidP="00A9347C">
            <w:pPr>
              <w:jc w:val="right"/>
              <w:rPr>
                <w:rFonts w:ascii="Times New Roman" w:hAnsi="Times New Roman"/>
              </w:rPr>
            </w:pPr>
            <w:bookmarkStart w:id="0" w:name="RANGE!A1:E126"/>
            <w:r w:rsidRPr="002A4E28">
              <w:rPr>
                <w:rFonts w:ascii="Times New Roman" w:hAnsi="Times New Roman"/>
              </w:rPr>
              <w:t>Приложение 1</w:t>
            </w:r>
            <w:r w:rsidRPr="002A4E28">
              <w:rPr>
                <w:rFonts w:ascii="Times New Roman" w:hAnsi="Times New Roman"/>
              </w:rPr>
              <w:br/>
              <w:t>к  решени</w:t>
            </w:r>
            <w:r w:rsidR="00A9347C">
              <w:rPr>
                <w:rFonts w:ascii="Times New Roman" w:hAnsi="Times New Roman"/>
              </w:rPr>
              <w:t>ю</w:t>
            </w:r>
            <w:r w:rsidRPr="002A4E28">
              <w:rPr>
                <w:rFonts w:ascii="Times New Roman" w:hAnsi="Times New Roman"/>
              </w:rPr>
              <w:t> городской Думы </w:t>
            </w:r>
            <w:r w:rsidRPr="002A4E28">
              <w:rPr>
                <w:rFonts w:ascii="Times New Roman" w:hAnsi="Times New Roman"/>
              </w:rPr>
              <w:br/>
              <w:t xml:space="preserve">городского округа Кинешма "О бюджете городского округа Кинешма </w:t>
            </w:r>
            <w:r w:rsidRPr="002A4E28">
              <w:rPr>
                <w:rFonts w:ascii="Times New Roman" w:hAnsi="Times New Roman"/>
              </w:rPr>
              <w:br/>
              <w:t xml:space="preserve">на 2020 год и плановый период 2021 и 2022 годов" </w:t>
            </w:r>
            <w:r w:rsidRPr="002A4E28">
              <w:rPr>
                <w:rFonts w:ascii="Times New Roman" w:hAnsi="Times New Roman"/>
              </w:rPr>
              <w:br/>
              <w:t xml:space="preserve">от </w:t>
            </w:r>
            <w:r w:rsidR="00A9347C">
              <w:rPr>
                <w:rFonts w:ascii="Times New Roman" w:hAnsi="Times New Roman"/>
              </w:rPr>
              <w:t>18.12.2019</w:t>
            </w:r>
            <w:r w:rsidRPr="002A4E28">
              <w:rPr>
                <w:rFonts w:ascii="Times New Roman" w:hAnsi="Times New Roman"/>
              </w:rPr>
              <w:t xml:space="preserve"> № </w:t>
            </w:r>
            <w:r w:rsidR="00A9347C">
              <w:rPr>
                <w:rFonts w:ascii="Times New Roman" w:hAnsi="Times New Roman"/>
              </w:rPr>
              <w:t>87/546</w:t>
            </w:r>
            <w:r w:rsidRPr="002A4E28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2A4E28" w:rsidRPr="002A4E28" w:rsidTr="002A4E28">
        <w:trPr>
          <w:trHeight w:val="13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2A4E28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2020 год</w:t>
            </w:r>
            <w:r w:rsidRPr="002A4E28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2A4E28" w:rsidRPr="002A4E28" w:rsidTr="002A4E28">
        <w:trPr>
          <w:trHeight w:val="6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right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(тыс.</w:t>
            </w:r>
            <w:r w:rsidR="00A9347C">
              <w:rPr>
                <w:rFonts w:ascii="Times New Roman" w:hAnsi="Times New Roman"/>
              </w:rPr>
              <w:t xml:space="preserve"> </w:t>
            </w:r>
            <w:r w:rsidRPr="002A4E28">
              <w:rPr>
                <w:rFonts w:ascii="Times New Roman" w:hAnsi="Times New Roman"/>
              </w:rPr>
              <w:t>руб.)</w:t>
            </w:r>
          </w:p>
        </w:tc>
      </w:tr>
      <w:tr w:rsidR="002A4E28" w:rsidRPr="002A4E28" w:rsidTr="002A4E28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Сумма</w:t>
            </w:r>
          </w:p>
        </w:tc>
      </w:tr>
      <w:tr w:rsidR="002A4E28" w:rsidRPr="002A4E28" w:rsidTr="002A4E28">
        <w:trPr>
          <w:trHeight w:val="10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2020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2022 год</w:t>
            </w:r>
          </w:p>
        </w:tc>
      </w:tr>
      <w:tr w:rsidR="002A4E28" w:rsidRPr="002A4E28" w:rsidTr="002A4E2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391 118,00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384 947,00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384 947,00</w:t>
            </w:r>
          </w:p>
        </w:tc>
      </w:tr>
      <w:tr w:rsidR="002A4E28" w:rsidRPr="002A4E28" w:rsidTr="002A4E2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161 950,00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163 700,00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170 400,00</w:t>
            </w:r>
          </w:p>
        </w:tc>
      </w:tr>
      <w:tr w:rsidR="002A4E28" w:rsidRPr="002A4E28" w:rsidTr="002A4E28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161 950,00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170 400,00</w:t>
            </w:r>
          </w:p>
        </w:tc>
      </w:tr>
      <w:tr w:rsidR="002A4E28" w:rsidRPr="002A4E28" w:rsidTr="002A4E28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159 500,00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A4E28">
              <w:rPr>
                <w:rFonts w:ascii="Times New Roman" w:hAnsi="Times New Roman"/>
              </w:rPr>
              <w:t xml:space="preserve"> 160 500,00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166 900,00   </w:t>
            </w:r>
          </w:p>
        </w:tc>
      </w:tr>
      <w:tr w:rsidR="002A4E28" w:rsidRPr="002A4E28" w:rsidTr="002A4E28">
        <w:trPr>
          <w:trHeight w:val="2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1 250,00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A4E28">
              <w:rPr>
                <w:rFonts w:ascii="Times New Roman" w:hAnsi="Times New Roman"/>
              </w:rPr>
              <w:t xml:space="preserve">1 400,00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A4E28">
              <w:rPr>
                <w:rFonts w:ascii="Times New Roman" w:hAnsi="Times New Roman"/>
              </w:rPr>
              <w:t xml:space="preserve"> 1 500,00   </w:t>
            </w:r>
          </w:p>
        </w:tc>
      </w:tr>
      <w:tr w:rsidR="002A4E28" w:rsidRPr="002A4E28" w:rsidTr="002A4E28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750,00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A4E28">
              <w:rPr>
                <w:rFonts w:ascii="Times New Roman" w:hAnsi="Times New Roman"/>
              </w:rPr>
              <w:t xml:space="preserve"> 1 300,00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A4E28">
              <w:rPr>
                <w:rFonts w:ascii="Times New Roman" w:hAnsi="Times New Roman"/>
              </w:rPr>
              <w:t xml:space="preserve"> 1 400,00   </w:t>
            </w:r>
          </w:p>
        </w:tc>
      </w:tr>
      <w:tr w:rsidR="002A4E28" w:rsidRPr="002A4E28" w:rsidTr="002A4E28">
        <w:trPr>
          <w:trHeight w:val="2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450,00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600,00   </w:t>
            </w:r>
          </w:p>
        </w:tc>
      </w:tr>
      <w:tr w:rsidR="002A4E28" w:rsidRPr="002A4E28" w:rsidTr="002A4E28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2A4E28" w:rsidRPr="002A4E28" w:rsidTr="002A4E28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9 131,40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A4E28">
              <w:rPr>
                <w:rFonts w:ascii="Times New Roman" w:hAnsi="Times New Roman"/>
              </w:rPr>
              <w:t xml:space="preserve"> 12 666,00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A4E28">
              <w:rPr>
                <w:rFonts w:ascii="Times New Roman" w:hAnsi="Times New Roman"/>
              </w:rPr>
              <w:t xml:space="preserve"> 12 666,00   </w:t>
            </w:r>
          </w:p>
        </w:tc>
      </w:tr>
      <w:tr w:rsidR="002A4E28" w:rsidRPr="002A4E28" w:rsidTr="002A4E28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2 392,20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2 687,40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2 687,40</w:t>
            </w:r>
          </w:p>
        </w:tc>
      </w:tr>
      <w:tr w:rsidR="002A4E28" w:rsidRPr="002A4E28" w:rsidTr="002A4E28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1 03 02232 01 0000 110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916,80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1 893,40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1 893,40</w:t>
            </w:r>
          </w:p>
        </w:tc>
      </w:tr>
      <w:tr w:rsidR="002A4E28" w:rsidRPr="002A4E28" w:rsidTr="002A4E28">
        <w:trPr>
          <w:trHeight w:val="25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4E28">
              <w:rPr>
                <w:rFonts w:ascii="Times New Roman" w:hAnsi="Times New Roman"/>
              </w:rPr>
              <w:t>инжекторных</w:t>
            </w:r>
            <w:proofErr w:type="spellEnd"/>
            <w:r w:rsidRPr="002A4E28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15,80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17,20</w:t>
            </w:r>
          </w:p>
        </w:tc>
      </w:tr>
      <w:tr w:rsidR="002A4E28" w:rsidRPr="002A4E28" w:rsidTr="002A4E28">
        <w:trPr>
          <w:trHeight w:val="25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lastRenderedPageBreak/>
              <w:t>1 03 02242 01 0000 110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proofErr w:type="gramStart"/>
            <w:r w:rsidRPr="002A4E2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4E28">
              <w:rPr>
                <w:rFonts w:ascii="Times New Roman" w:hAnsi="Times New Roman"/>
              </w:rPr>
              <w:t>инжекторных</w:t>
            </w:r>
            <w:proofErr w:type="spellEnd"/>
            <w:r w:rsidRPr="002A4E28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12,10</w:t>
            </w:r>
          </w:p>
        </w:tc>
      </w:tr>
      <w:tr w:rsidR="002A4E28" w:rsidRPr="002A4E28" w:rsidTr="002A4E28">
        <w:trPr>
          <w:trHeight w:val="3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4 638,50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5 212,80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5 212,80</w:t>
            </w:r>
          </w:p>
        </w:tc>
      </w:tr>
      <w:tr w:rsidR="002A4E28" w:rsidRPr="002A4E28" w:rsidTr="002A4E28">
        <w:trPr>
          <w:trHeight w:val="28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1 03 02252 01 0000 110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1 777,60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3 672,60</w:t>
            </w:r>
          </w:p>
        </w:tc>
      </w:tr>
      <w:tr w:rsidR="002A4E28" w:rsidRPr="002A4E28" w:rsidTr="002A4E28">
        <w:trPr>
          <w:trHeight w:val="27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-445,00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-486,60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-486,60</w:t>
            </w:r>
          </w:p>
        </w:tc>
      </w:tr>
      <w:tr w:rsidR="002A4E28" w:rsidRPr="002A4E28" w:rsidTr="002A4E28">
        <w:trPr>
          <w:trHeight w:val="31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lastRenderedPageBreak/>
              <w:t>1 03 02262 01 0000 110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-170,50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-342,90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-342,90</w:t>
            </w:r>
          </w:p>
        </w:tc>
      </w:tr>
      <w:tr w:rsidR="002A4E28" w:rsidRPr="002A4E28" w:rsidTr="002A4E28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42 025,00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25 252,00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18 054,00</w:t>
            </w:r>
          </w:p>
        </w:tc>
      </w:tr>
      <w:tr w:rsidR="002A4E28" w:rsidRPr="002A4E28" w:rsidTr="002A4E28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A4E28">
              <w:rPr>
                <w:rFonts w:ascii="Times New Roman" w:hAnsi="Times New Roman"/>
              </w:rPr>
              <w:t xml:space="preserve"> 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</w:tr>
      <w:tr w:rsidR="002A4E28" w:rsidRPr="002A4E28" w:rsidTr="002A4E28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A4E28">
              <w:rPr>
                <w:rFonts w:ascii="Times New Roman" w:hAnsi="Times New Roman"/>
              </w:rPr>
              <w:t xml:space="preserve">7 200,00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</w:tr>
      <w:tr w:rsidR="002A4E28" w:rsidRPr="002A4E28" w:rsidTr="002A4E28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2A4E28" w:rsidRPr="002A4E28" w:rsidTr="002A4E28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2A4E28" w:rsidRPr="002A4E28" w:rsidTr="002A4E28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A4E28">
              <w:rPr>
                <w:rFonts w:ascii="Times New Roman" w:hAnsi="Times New Roman"/>
              </w:rPr>
              <w:t xml:space="preserve"> 18 000,00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A4E28">
              <w:rPr>
                <w:rFonts w:ascii="Times New Roman" w:hAnsi="Times New Roman"/>
              </w:rPr>
              <w:t xml:space="preserve">  18 000,00   </w:t>
            </w:r>
          </w:p>
        </w:tc>
      </w:tr>
      <w:tr w:rsidR="002A4E28" w:rsidRPr="002A4E28" w:rsidTr="002A4E28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A4E28">
              <w:rPr>
                <w:rFonts w:ascii="Times New Roman" w:hAnsi="Times New Roman"/>
              </w:rPr>
              <w:t xml:space="preserve">   18 000,00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A4E28">
              <w:rPr>
                <w:rFonts w:ascii="Times New Roman" w:hAnsi="Times New Roman"/>
              </w:rPr>
              <w:t xml:space="preserve"> 18 000,00   </w:t>
            </w:r>
          </w:p>
        </w:tc>
      </w:tr>
      <w:tr w:rsidR="002A4E28" w:rsidRPr="002A4E28" w:rsidTr="002A4E28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95 600,00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92 150,00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92 100,00</w:t>
            </w:r>
          </w:p>
        </w:tc>
      </w:tr>
      <w:tr w:rsidR="002A4E28" w:rsidRPr="002A4E28" w:rsidTr="002A4E28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14 600,00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14 500,00</w:t>
            </w:r>
          </w:p>
        </w:tc>
      </w:tr>
      <w:tr w:rsidR="002A4E28" w:rsidRPr="002A4E28" w:rsidTr="002A4E28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14 600,00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14 550,00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14 500,00   </w:t>
            </w:r>
          </w:p>
        </w:tc>
      </w:tr>
      <w:tr w:rsidR="002A4E28" w:rsidRPr="002A4E28" w:rsidTr="002A4E28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81 000,00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77 600,00</w:t>
            </w:r>
          </w:p>
        </w:tc>
      </w:tr>
      <w:tr w:rsidR="002A4E28" w:rsidRPr="002A4E28" w:rsidTr="002A4E2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60 600,00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60 600,00   </w:t>
            </w:r>
          </w:p>
        </w:tc>
      </w:tr>
      <w:tr w:rsidR="002A4E28" w:rsidRPr="002A4E28" w:rsidTr="002A4E28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17 000,00   </w:t>
            </w:r>
          </w:p>
        </w:tc>
      </w:tr>
      <w:tr w:rsidR="002A4E28" w:rsidRPr="002A4E28" w:rsidTr="002A4E28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7 500,00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7 890,00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7 740,00</w:t>
            </w:r>
          </w:p>
        </w:tc>
      </w:tr>
      <w:tr w:rsidR="002A4E28" w:rsidRPr="002A4E28" w:rsidTr="002A4E28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7 460,00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7 700,00</w:t>
            </w:r>
          </w:p>
        </w:tc>
      </w:tr>
      <w:tr w:rsidR="002A4E28" w:rsidRPr="002A4E28" w:rsidTr="002A4E2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lastRenderedPageBreak/>
              <w:t xml:space="preserve"> 1 08 03010 01 0000 110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7 460,00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7 850,00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7 700,00   </w:t>
            </w:r>
          </w:p>
        </w:tc>
      </w:tr>
      <w:tr w:rsidR="002A4E28" w:rsidRPr="002A4E28" w:rsidTr="002A4E28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40,00</w:t>
            </w:r>
          </w:p>
        </w:tc>
      </w:tr>
      <w:tr w:rsidR="002A4E28" w:rsidRPr="002A4E28" w:rsidTr="002A4E28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40,00</w:t>
            </w:r>
          </w:p>
        </w:tc>
      </w:tr>
      <w:tr w:rsidR="002A4E28" w:rsidRPr="002A4E28" w:rsidTr="002A4E28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37 383,60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32 658,60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31 102,60</w:t>
            </w:r>
          </w:p>
        </w:tc>
      </w:tr>
      <w:tr w:rsidR="002A4E28" w:rsidRPr="002A4E28" w:rsidTr="002A4E28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25 477,00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21 800,00</w:t>
            </w:r>
          </w:p>
        </w:tc>
      </w:tr>
      <w:tr w:rsidR="002A4E28" w:rsidRPr="002A4E28" w:rsidTr="002A4E28">
        <w:trPr>
          <w:trHeight w:val="19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20 800,00</w:t>
            </w:r>
          </w:p>
        </w:tc>
      </w:tr>
      <w:tr w:rsidR="002A4E28" w:rsidRPr="002A4E28" w:rsidTr="002A4E28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24 000,00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22 350,00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20 800,00   </w:t>
            </w:r>
          </w:p>
        </w:tc>
      </w:tr>
      <w:tr w:rsidR="002A4E28" w:rsidRPr="002A4E28" w:rsidTr="002A4E28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1 477,00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1 000,00</w:t>
            </w:r>
          </w:p>
        </w:tc>
      </w:tr>
      <w:tr w:rsidR="002A4E28" w:rsidRPr="002A4E28" w:rsidTr="002A4E28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lastRenderedPageBreak/>
              <w:t xml:space="preserve"> 1 11 05034 04 0000 120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1 477,00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1 000,00   </w:t>
            </w:r>
          </w:p>
        </w:tc>
      </w:tr>
      <w:tr w:rsidR="002A4E28" w:rsidRPr="002A4E28" w:rsidTr="002A4E28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5 777,00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3 173,00</w:t>
            </w:r>
          </w:p>
        </w:tc>
      </w:tr>
      <w:tr w:rsidR="002A4E28" w:rsidRPr="002A4E28" w:rsidTr="002A4E2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5 777,00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3 173,00</w:t>
            </w:r>
          </w:p>
        </w:tc>
      </w:tr>
      <w:tr w:rsidR="002A4E28" w:rsidRPr="002A4E28" w:rsidTr="002A4E28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5 777,00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3 173,00</w:t>
            </w:r>
          </w:p>
        </w:tc>
      </w:tr>
      <w:tr w:rsidR="002A4E28" w:rsidRPr="002A4E28" w:rsidTr="002A4E28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6 129,60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6 129,60</w:t>
            </w:r>
          </w:p>
        </w:tc>
      </w:tr>
      <w:tr w:rsidR="002A4E28" w:rsidRPr="002A4E28" w:rsidTr="002A4E28">
        <w:trPr>
          <w:trHeight w:val="2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6 129,60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6 129,60</w:t>
            </w:r>
          </w:p>
        </w:tc>
      </w:tr>
      <w:tr w:rsidR="002A4E28" w:rsidRPr="002A4E28" w:rsidTr="002A4E2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2A4E28" w:rsidRPr="002A4E28" w:rsidTr="002A4E28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408,10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441,50</w:t>
            </w:r>
          </w:p>
        </w:tc>
      </w:tr>
      <w:tr w:rsidR="002A4E28" w:rsidRPr="002A4E28" w:rsidTr="002A4E28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140,60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146,20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152,10   </w:t>
            </w:r>
          </w:p>
        </w:tc>
      </w:tr>
      <w:tr w:rsidR="002A4E28" w:rsidRPr="002A4E28" w:rsidTr="002A4E28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267,50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278,30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289,40   </w:t>
            </w:r>
          </w:p>
        </w:tc>
      </w:tr>
      <w:tr w:rsidR="002A4E28" w:rsidRPr="002A4E28" w:rsidTr="002A4E28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2 201,00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    2 289,00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  2 380,60   </w:t>
            </w:r>
          </w:p>
        </w:tc>
      </w:tr>
      <w:tr w:rsidR="002A4E28" w:rsidRPr="002A4E28" w:rsidTr="002A4E28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lastRenderedPageBreak/>
              <w:t xml:space="preserve"> 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2 201,00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2 380,60</w:t>
            </w:r>
          </w:p>
        </w:tc>
      </w:tr>
      <w:tr w:rsidR="002A4E28" w:rsidRPr="002A4E28" w:rsidTr="002A4E28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2 201,00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2 380,70</w:t>
            </w:r>
          </w:p>
        </w:tc>
      </w:tr>
      <w:tr w:rsidR="002A4E28" w:rsidRPr="002A4E28" w:rsidTr="002A4E28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28 900,00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42 778,70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44 820,90</w:t>
            </w:r>
          </w:p>
        </w:tc>
      </w:tr>
      <w:tr w:rsidR="002A4E28" w:rsidRPr="002A4E28" w:rsidTr="002A4E28">
        <w:trPr>
          <w:trHeight w:val="2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23 778,70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25 820,90</w:t>
            </w:r>
          </w:p>
        </w:tc>
      </w:tr>
      <w:tr w:rsidR="002A4E28" w:rsidRPr="002A4E28" w:rsidTr="002A4E28">
        <w:trPr>
          <w:trHeight w:val="24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6 900,00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25 820,90 </w:t>
            </w:r>
          </w:p>
        </w:tc>
      </w:tr>
      <w:tr w:rsidR="002A4E28" w:rsidRPr="002A4E28" w:rsidTr="002A4E28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19 000,00</w:t>
            </w:r>
          </w:p>
        </w:tc>
      </w:tr>
      <w:tr w:rsidR="002A4E28" w:rsidRPr="002A4E28" w:rsidTr="002A4E28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19 000,00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19 000,00   </w:t>
            </w:r>
          </w:p>
        </w:tc>
      </w:tr>
      <w:tr w:rsidR="002A4E28" w:rsidRPr="002A4E28" w:rsidTr="002A4E28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1 639,00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639,00</w:t>
            </w:r>
          </w:p>
        </w:tc>
      </w:tr>
      <w:tr w:rsidR="002A4E28" w:rsidRPr="002A4E28" w:rsidTr="002A4E28">
        <w:trPr>
          <w:trHeight w:val="2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  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  2,00   </w:t>
            </w:r>
          </w:p>
        </w:tc>
      </w:tr>
      <w:tr w:rsidR="002A4E28" w:rsidRPr="002A4E28" w:rsidTr="002A4E28">
        <w:trPr>
          <w:trHeight w:val="28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lastRenderedPageBreak/>
              <w:t xml:space="preserve"> 1 16 01063 01 0000 140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18,00   </w:t>
            </w:r>
          </w:p>
        </w:tc>
      </w:tr>
      <w:tr w:rsidR="002A4E28" w:rsidRPr="002A4E28" w:rsidTr="002A4E28">
        <w:trPr>
          <w:trHeight w:val="23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3,00</w:t>
            </w:r>
          </w:p>
        </w:tc>
      </w:tr>
      <w:tr w:rsidR="002A4E28" w:rsidRPr="002A4E28" w:rsidTr="002A4E28">
        <w:trPr>
          <w:trHeight w:val="25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15,00</w:t>
            </w:r>
          </w:p>
        </w:tc>
      </w:tr>
      <w:tr w:rsidR="002A4E28" w:rsidRPr="002A4E28" w:rsidTr="002A4E28">
        <w:trPr>
          <w:trHeight w:val="21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35,00</w:t>
            </w:r>
          </w:p>
        </w:tc>
      </w:tr>
      <w:tr w:rsidR="002A4E28" w:rsidRPr="002A4E28" w:rsidTr="002A4E28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730,00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230,00   </w:t>
            </w:r>
          </w:p>
        </w:tc>
      </w:tr>
      <w:tr w:rsidR="002A4E28" w:rsidRPr="002A4E28" w:rsidTr="002A4E28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836,00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336,00 </w:t>
            </w:r>
          </w:p>
        </w:tc>
      </w:tr>
      <w:tr w:rsidR="002A4E28" w:rsidRPr="002A4E28" w:rsidTr="002A4E28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4 379,90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4 602,40</w:t>
            </w:r>
          </w:p>
        </w:tc>
      </w:tr>
      <w:tr w:rsidR="002A4E28" w:rsidRPr="002A4E28" w:rsidTr="002A4E28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4 379,90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4 602,40</w:t>
            </w:r>
          </w:p>
        </w:tc>
      </w:tr>
      <w:tr w:rsidR="002A4E28" w:rsidRPr="002A4E28" w:rsidTr="002A4E28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lastRenderedPageBreak/>
              <w:t xml:space="preserve"> 1 17 05040 04 0002 180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936,90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936,90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936,90   </w:t>
            </w:r>
          </w:p>
        </w:tc>
      </w:tr>
      <w:tr w:rsidR="002A4E28" w:rsidRPr="002A4E28" w:rsidTr="002A4E28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112,00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                80,00   </w:t>
            </w:r>
          </w:p>
        </w:tc>
      </w:tr>
      <w:tr w:rsidR="002A4E28" w:rsidRPr="002A4E28" w:rsidTr="002A4E28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3 331,00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3 464,30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3 585,50   </w:t>
            </w:r>
          </w:p>
        </w:tc>
      </w:tr>
      <w:tr w:rsidR="002A4E28" w:rsidRPr="002A4E28" w:rsidTr="002A4E28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858 654,50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775 441,70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767 255,20</w:t>
            </w:r>
          </w:p>
        </w:tc>
      </w:tr>
      <w:tr w:rsidR="002A4E28" w:rsidRPr="002A4E28" w:rsidTr="002A4E28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858 054,60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775 441,70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767 255,20</w:t>
            </w:r>
          </w:p>
        </w:tc>
      </w:tr>
      <w:tr w:rsidR="002A4E28" w:rsidRPr="002A4E28" w:rsidTr="002A4E28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341 314,80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275 952,70</w:t>
            </w:r>
          </w:p>
        </w:tc>
      </w:tr>
      <w:tr w:rsidR="002A4E28" w:rsidRPr="002A4E28" w:rsidTr="002A4E2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275 952,70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275 952,70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275 952,70   </w:t>
            </w:r>
          </w:p>
        </w:tc>
      </w:tr>
      <w:tr w:rsidR="002A4E28" w:rsidRPr="002A4E28" w:rsidTr="002A4E2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65 362,10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</w:tr>
      <w:tr w:rsidR="002A4E28" w:rsidRPr="002A4E28" w:rsidTr="002A4E28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42 310,70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10 048,20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 9 590,30   </w:t>
            </w:r>
          </w:p>
        </w:tc>
      </w:tr>
      <w:tr w:rsidR="002A4E28" w:rsidRPr="002A4E28" w:rsidTr="002A4E28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2A4E2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4E28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</w:tr>
      <w:tr w:rsidR="002A4E28" w:rsidRPr="002A4E28" w:rsidTr="002A4E28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</w:tr>
      <w:tr w:rsidR="002A4E28" w:rsidRPr="002A4E28" w:rsidTr="002A4E28">
        <w:trPr>
          <w:trHeight w:val="19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</w:tr>
      <w:tr w:rsidR="002A4E28" w:rsidRPr="002A4E28" w:rsidTr="002A4E28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lastRenderedPageBreak/>
              <w:t>2 02 25519 04 0000 150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</w:tr>
      <w:tr w:rsidR="002A4E28" w:rsidRPr="002A4E28" w:rsidTr="002A4E28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2A4E28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</w:tr>
      <w:tr w:rsidR="002A4E28" w:rsidRPr="002A4E28" w:rsidTr="002A4E28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42 310,70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10 048,20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 9 590,30   </w:t>
            </w:r>
          </w:p>
        </w:tc>
      </w:tr>
      <w:tr w:rsidR="002A4E28" w:rsidRPr="002A4E28" w:rsidTr="002A4E28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474 429,10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489 440,80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481 712,20</w:t>
            </w:r>
          </w:p>
        </w:tc>
      </w:tr>
      <w:tr w:rsidR="002A4E28" w:rsidRPr="002A4E28" w:rsidTr="002A4E28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8 791,40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8 571,70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8 571,70</w:t>
            </w:r>
          </w:p>
        </w:tc>
      </w:tr>
      <w:tr w:rsidR="002A4E28" w:rsidRPr="002A4E28" w:rsidTr="002A4E28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A4E28">
              <w:rPr>
                <w:rFonts w:ascii="Times New Roman" w:hAnsi="Times New Roman"/>
              </w:rPr>
              <w:br w:type="page"/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3 220,40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9 661,10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1 950,30 </w:t>
            </w:r>
          </w:p>
        </w:tc>
      </w:tr>
      <w:tr w:rsidR="002A4E28" w:rsidRPr="002A4E28" w:rsidTr="002A4E28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16,90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17,80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0,00 </w:t>
            </w:r>
          </w:p>
        </w:tc>
      </w:tr>
      <w:tr w:rsidR="002A4E28" w:rsidRPr="002A4E28" w:rsidTr="002A4E28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462 400,40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471 190,20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471 190,20</w:t>
            </w:r>
          </w:p>
        </w:tc>
      </w:tr>
      <w:tr w:rsidR="002A4E28" w:rsidRPr="002A4E28" w:rsidTr="002A4E28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2A4E28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A4E28" w:rsidRPr="002A4E28" w:rsidTr="002A4E28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2A4E28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2A4E28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599,90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</w:tr>
      <w:tr w:rsidR="002A4E28" w:rsidRPr="002A4E28" w:rsidTr="002A4E28">
        <w:trPr>
          <w:trHeight w:val="2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lastRenderedPageBreak/>
              <w:t>2 08 00000 00 0000 000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A4E28" w:rsidRPr="002A4E28" w:rsidTr="002A4E28">
        <w:trPr>
          <w:trHeight w:val="2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</w:tr>
      <w:tr w:rsidR="002A4E28" w:rsidRPr="002A4E28" w:rsidTr="002A4E28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A4E28" w:rsidRPr="002A4E28" w:rsidTr="002A4E28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</w:tr>
      <w:tr w:rsidR="002A4E28" w:rsidRPr="002A4E28" w:rsidTr="002A4E28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0,00</w:t>
            </w:r>
          </w:p>
        </w:tc>
      </w:tr>
      <w:tr w:rsidR="002A4E28" w:rsidRPr="002A4E28" w:rsidTr="002A4E2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</w:rPr>
            </w:pPr>
            <w:r w:rsidRPr="002A4E28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>1 249 772,50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1 160 388,70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8" w:rsidRPr="002A4E28" w:rsidRDefault="002A4E28" w:rsidP="002A4E28">
            <w:pPr>
              <w:rPr>
                <w:rFonts w:ascii="Times New Roman" w:hAnsi="Times New Roman"/>
                <w:b/>
                <w:bCs/>
              </w:rPr>
            </w:pPr>
            <w:r w:rsidRPr="002A4E28">
              <w:rPr>
                <w:rFonts w:ascii="Times New Roman" w:hAnsi="Times New Roman"/>
                <w:b/>
                <w:bCs/>
              </w:rPr>
              <w:t xml:space="preserve">1 152 202,20   </w:t>
            </w:r>
          </w:p>
        </w:tc>
      </w:tr>
    </w:tbl>
    <w:p w:rsidR="002A4E28" w:rsidRDefault="002A4E2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95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125"/>
        <w:gridCol w:w="1266"/>
        <w:gridCol w:w="1286"/>
        <w:gridCol w:w="1275"/>
      </w:tblGrid>
      <w:tr w:rsidR="00A9347C" w:rsidRPr="00A9347C" w:rsidTr="00A9347C">
        <w:trPr>
          <w:trHeight w:val="2013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47C" w:rsidRPr="00A9347C" w:rsidRDefault="00A9347C" w:rsidP="00A9347C">
            <w:pPr>
              <w:jc w:val="right"/>
              <w:rPr>
                <w:rFonts w:ascii="Times New Roman" w:hAnsi="Times New Roman"/>
              </w:rPr>
            </w:pPr>
            <w:bookmarkStart w:id="1" w:name="RANGE!A1:E135"/>
            <w:r w:rsidRPr="00A9347C">
              <w:rPr>
                <w:rFonts w:ascii="Times New Roman" w:hAnsi="Times New Roman"/>
              </w:rPr>
              <w:t>Приложение 2</w:t>
            </w:r>
            <w:r w:rsidRPr="00A9347C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A9347C">
              <w:rPr>
                <w:rFonts w:ascii="Times New Roman" w:hAnsi="Times New Roman"/>
              </w:rPr>
              <w:t> городской Думы </w:t>
            </w:r>
            <w:r w:rsidRPr="00A9347C">
              <w:rPr>
                <w:rFonts w:ascii="Times New Roman" w:hAnsi="Times New Roman"/>
              </w:rPr>
              <w:br/>
              <w:t xml:space="preserve">городского округа Кинешма "О бюджете городского округа Кинешма </w:t>
            </w:r>
            <w:r w:rsidRPr="00A9347C">
              <w:rPr>
                <w:rFonts w:ascii="Times New Roman" w:hAnsi="Times New Roman"/>
              </w:rPr>
              <w:br/>
              <w:t xml:space="preserve">на 2020 год и плановый период 2021 и 2022 годов" </w:t>
            </w:r>
            <w:r w:rsidRPr="00A9347C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18.12.2019</w:t>
            </w:r>
            <w:r w:rsidRPr="00A9347C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87/546</w:t>
            </w:r>
            <w:r w:rsidRPr="00A9347C">
              <w:rPr>
                <w:rFonts w:ascii="Times New Roman" w:hAnsi="Times New Roman"/>
              </w:rPr>
              <w:t xml:space="preserve">   </w:t>
            </w:r>
            <w:bookmarkEnd w:id="1"/>
          </w:p>
        </w:tc>
      </w:tr>
      <w:tr w:rsidR="00A9347C" w:rsidRPr="00A9347C" w:rsidTr="00F51E19">
        <w:trPr>
          <w:trHeight w:val="1134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A9347C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A9347C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2020 год</w:t>
            </w:r>
            <w:r w:rsidRPr="00A9347C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A9347C" w:rsidRPr="00A9347C" w:rsidTr="00A9347C">
        <w:trPr>
          <w:trHeight w:val="7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347C" w:rsidRPr="00A9347C" w:rsidTr="00F51E19">
        <w:trPr>
          <w:trHeight w:val="70"/>
        </w:trPr>
        <w:tc>
          <w:tcPr>
            <w:tcW w:w="9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right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(тыс. руб.)</w:t>
            </w:r>
          </w:p>
        </w:tc>
      </w:tr>
      <w:tr w:rsidR="00A9347C" w:rsidRPr="00A9347C" w:rsidTr="00A9347C">
        <w:trPr>
          <w:trHeight w:val="57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Сумма </w:t>
            </w:r>
          </w:p>
        </w:tc>
      </w:tr>
      <w:tr w:rsidR="00A9347C" w:rsidRPr="00A9347C" w:rsidTr="00A9347C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</w:p>
        </w:tc>
      </w:tr>
      <w:tr w:rsidR="00A9347C" w:rsidRPr="00A9347C" w:rsidTr="00A9347C">
        <w:trPr>
          <w:trHeight w:val="63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на 2022 год</w:t>
            </w:r>
          </w:p>
        </w:tc>
      </w:tr>
      <w:tr w:rsidR="00A9347C" w:rsidRPr="00A9347C" w:rsidTr="00A9347C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A9347C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A9347C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A9347C" w:rsidRPr="00A9347C" w:rsidTr="00A9347C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146,20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152,10   </w:t>
            </w:r>
          </w:p>
        </w:tc>
      </w:tr>
      <w:tr w:rsidR="00A9347C" w:rsidRPr="00A9347C" w:rsidTr="00A9347C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267,50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289,40</w:t>
            </w:r>
          </w:p>
        </w:tc>
      </w:tr>
      <w:tr w:rsidR="00A9347C" w:rsidRPr="00A9347C" w:rsidTr="00A9347C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A9347C" w:rsidRPr="00A9347C" w:rsidTr="00A9347C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2 392,20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2 687,40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2 687,40</w:t>
            </w:r>
          </w:p>
        </w:tc>
      </w:tr>
      <w:tr w:rsidR="00A9347C" w:rsidRPr="00A9347C" w:rsidTr="00A9347C">
        <w:trPr>
          <w:trHeight w:val="26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1 03 02232 01 0000 110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916,80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1 893,40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1 893,40</w:t>
            </w:r>
          </w:p>
        </w:tc>
      </w:tr>
      <w:tr w:rsidR="00A9347C" w:rsidRPr="00A9347C" w:rsidTr="00A9347C">
        <w:trPr>
          <w:trHeight w:val="28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347C">
              <w:rPr>
                <w:rFonts w:ascii="Times New Roman" w:hAnsi="Times New Roman"/>
              </w:rPr>
              <w:t>инжекторных</w:t>
            </w:r>
            <w:proofErr w:type="spellEnd"/>
            <w:r w:rsidRPr="00A9347C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15,80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17,20</w:t>
            </w:r>
          </w:p>
        </w:tc>
      </w:tr>
      <w:tr w:rsidR="00A9347C" w:rsidRPr="00A9347C" w:rsidTr="00A9347C">
        <w:trPr>
          <w:trHeight w:val="29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proofErr w:type="gramStart"/>
            <w:r w:rsidRPr="00A9347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347C">
              <w:rPr>
                <w:rFonts w:ascii="Times New Roman" w:hAnsi="Times New Roman"/>
              </w:rPr>
              <w:t>инжекторных</w:t>
            </w:r>
            <w:proofErr w:type="spellEnd"/>
            <w:r w:rsidRPr="00A9347C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1 03 02242 01 0000 110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12,10</w:t>
            </w:r>
          </w:p>
        </w:tc>
      </w:tr>
      <w:tr w:rsidR="00A9347C" w:rsidRPr="00A9347C" w:rsidTr="00A9347C">
        <w:trPr>
          <w:trHeight w:val="27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4 638,50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5 212,80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5 212,80</w:t>
            </w:r>
          </w:p>
        </w:tc>
      </w:tr>
      <w:tr w:rsidR="00A9347C" w:rsidRPr="00A9347C" w:rsidTr="00A9347C">
        <w:trPr>
          <w:trHeight w:val="27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347C">
              <w:rPr>
                <w:rFonts w:ascii="Times New Roman" w:hAnsi="Times New Roman"/>
                <w:color w:val="000000"/>
              </w:rPr>
              <w:t>1 03 02252 01 0000 110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1 777,60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3 672,60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3 672,60</w:t>
            </w:r>
          </w:p>
        </w:tc>
      </w:tr>
      <w:tr w:rsidR="00A9347C" w:rsidRPr="00A9347C" w:rsidTr="00A9347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-445,00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-486,60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-486,60</w:t>
            </w:r>
          </w:p>
        </w:tc>
      </w:tr>
      <w:tr w:rsidR="00A9347C" w:rsidRPr="00A9347C" w:rsidTr="00A9347C">
        <w:trPr>
          <w:trHeight w:val="2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1 03 02262 01 0000 110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-170,50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-342,90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-342,90</w:t>
            </w:r>
          </w:p>
        </w:tc>
      </w:tr>
      <w:tr w:rsidR="00A9347C" w:rsidRPr="00A9347C" w:rsidTr="00F51E19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307 035,00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288 952,00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288 254,00</w:t>
            </w:r>
          </w:p>
        </w:tc>
      </w:tr>
      <w:tr w:rsidR="00A9347C" w:rsidRPr="00A9347C" w:rsidTr="00A9347C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159 500,00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160 500,00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9347C">
              <w:rPr>
                <w:rFonts w:ascii="Times New Roman" w:hAnsi="Times New Roman"/>
              </w:rPr>
              <w:t xml:space="preserve"> 166 900,00   </w:t>
            </w:r>
          </w:p>
        </w:tc>
      </w:tr>
      <w:tr w:rsidR="00A9347C" w:rsidRPr="00A9347C" w:rsidTr="00F51E1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</w:t>
            </w:r>
            <w:r w:rsidRPr="00A9347C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lastRenderedPageBreak/>
              <w:t xml:space="preserve"> 1 01 02020 01 0000 110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1 250,00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1 400,00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1 500,00   </w:t>
            </w:r>
          </w:p>
        </w:tc>
      </w:tr>
      <w:tr w:rsidR="00A9347C" w:rsidRPr="00A9347C" w:rsidTr="00A9347C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750,00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1 300,00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1 400,00   </w:t>
            </w:r>
          </w:p>
        </w:tc>
      </w:tr>
      <w:tr w:rsidR="00A9347C" w:rsidRPr="00A9347C" w:rsidTr="00A9347C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450,00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600,00   </w:t>
            </w:r>
          </w:p>
        </w:tc>
      </w:tr>
      <w:tr w:rsidR="00A9347C" w:rsidRPr="00A9347C" w:rsidTr="00A9347C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31 000,00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7 200,00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 52,00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  54,00   </w:t>
            </w:r>
          </w:p>
        </w:tc>
      </w:tr>
      <w:tr w:rsidR="00A9347C" w:rsidRPr="00A9347C" w:rsidTr="00A9347C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11 000,00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18 000,00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18 000,00   </w:t>
            </w:r>
          </w:p>
        </w:tc>
      </w:tr>
      <w:tr w:rsidR="00A9347C" w:rsidRPr="00A9347C" w:rsidTr="00A9347C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14 600,00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14 550,00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14 500,00   </w:t>
            </w:r>
          </w:p>
        </w:tc>
      </w:tr>
      <w:tr w:rsidR="00A9347C" w:rsidRPr="00A9347C" w:rsidTr="00A9347C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63 500,00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9347C" w:rsidRPr="00A9347C">
              <w:rPr>
                <w:rFonts w:ascii="Times New Roman" w:hAnsi="Times New Roman"/>
              </w:rPr>
              <w:t xml:space="preserve">60 600,00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347C" w:rsidRPr="00A9347C">
              <w:rPr>
                <w:rFonts w:ascii="Times New Roman" w:hAnsi="Times New Roman"/>
              </w:rPr>
              <w:t xml:space="preserve"> 60 600,00   </w:t>
            </w:r>
          </w:p>
        </w:tc>
      </w:tr>
      <w:tr w:rsidR="00A9347C" w:rsidRPr="00A9347C" w:rsidTr="00A9347C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17 500,00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17 000,00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17 000,00   </w:t>
            </w:r>
          </w:p>
        </w:tc>
      </w:tr>
      <w:tr w:rsidR="00A9347C" w:rsidRPr="00A9347C" w:rsidTr="00A9347C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7 460,00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347C" w:rsidRPr="00A9347C">
              <w:rPr>
                <w:rFonts w:ascii="Times New Roman" w:hAnsi="Times New Roman"/>
              </w:rPr>
              <w:t xml:space="preserve">   7 850,00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9347C" w:rsidRPr="00A9347C">
              <w:rPr>
                <w:rFonts w:ascii="Times New Roman" w:hAnsi="Times New Roman"/>
              </w:rPr>
              <w:t xml:space="preserve">   7 700,00   </w:t>
            </w:r>
          </w:p>
        </w:tc>
      </w:tr>
      <w:tr w:rsidR="00A9347C" w:rsidRPr="00A9347C" w:rsidTr="00A9347C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836,00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A9347C" w:rsidRPr="00A9347C" w:rsidTr="00A9347C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836,00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336,00 </w:t>
            </w:r>
          </w:p>
        </w:tc>
      </w:tr>
      <w:tr w:rsidR="00A9347C" w:rsidRPr="00A9347C" w:rsidTr="00A9347C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9347C" w:rsidRPr="00A9347C" w:rsidTr="00A9347C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0,00 </w:t>
            </w:r>
          </w:p>
        </w:tc>
      </w:tr>
      <w:tr w:rsidR="00A9347C" w:rsidRPr="00A9347C" w:rsidTr="00A9347C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9347C" w:rsidRPr="00A9347C" w:rsidTr="00A9347C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0,00 </w:t>
            </w:r>
          </w:p>
        </w:tc>
      </w:tr>
      <w:tr w:rsidR="00A9347C" w:rsidRPr="00A9347C" w:rsidTr="00A9347C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860 967,50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777 828,70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769 715,80</w:t>
            </w:r>
          </w:p>
        </w:tc>
      </w:tr>
      <w:tr w:rsidR="00A9347C" w:rsidRPr="00A9347C" w:rsidTr="00A9347C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2 201,00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2 380,60</w:t>
            </w:r>
          </w:p>
        </w:tc>
      </w:tr>
      <w:tr w:rsidR="00A9347C" w:rsidRPr="00A9347C" w:rsidTr="00A9347C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112,00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80,00</w:t>
            </w:r>
          </w:p>
        </w:tc>
      </w:tr>
      <w:tr w:rsidR="00A9347C" w:rsidRPr="00A9347C" w:rsidTr="00A9347C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275 952,70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275 952,70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275 952,70</w:t>
            </w:r>
          </w:p>
        </w:tc>
      </w:tr>
      <w:tr w:rsidR="00A9347C" w:rsidRPr="00A9347C" w:rsidTr="00A9347C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65 362,10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42 310,70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10 048,20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9 590,30</w:t>
            </w:r>
          </w:p>
        </w:tc>
      </w:tr>
      <w:tr w:rsidR="00A9347C" w:rsidRPr="00A9347C" w:rsidTr="00A9347C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8 791,40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8 571,70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8 571,70</w:t>
            </w:r>
          </w:p>
        </w:tc>
      </w:tr>
      <w:tr w:rsidR="00A9347C" w:rsidRPr="00A9347C" w:rsidTr="00A9347C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3 220,40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9 661,10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1 950,30</w:t>
            </w:r>
          </w:p>
        </w:tc>
      </w:tr>
      <w:tr w:rsidR="00A9347C" w:rsidRPr="00A9347C" w:rsidTr="00A9347C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462 400,40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471 190,20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471 190,20</w:t>
            </w:r>
          </w:p>
        </w:tc>
      </w:tr>
      <w:tr w:rsidR="00A9347C" w:rsidRPr="00A9347C" w:rsidTr="00A9347C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A9347C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A9347C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599,90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2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9347C" w:rsidRPr="00A9347C" w:rsidTr="00A9347C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17 017,50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14 052,80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14 168,00</w:t>
            </w:r>
          </w:p>
        </w:tc>
      </w:tr>
      <w:tr w:rsidR="00A9347C" w:rsidRPr="00A9347C" w:rsidTr="00A9347C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40,00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A9347C" w:rsidRPr="00A9347C" w:rsidTr="00A9347C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5 777,00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9347C" w:rsidRPr="00A9347C">
              <w:rPr>
                <w:rFonts w:ascii="Times New Roman" w:hAnsi="Times New Roman"/>
              </w:rPr>
              <w:t xml:space="preserve">  3 179,00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9347C" w:rsidRPr="00A9347C">
              <w:rPr>
                <w:rFonts w:ascii="Times New Roman" w:hAnsi="Times New Roman"/>
              </w:rPr>
              <w:t xml:space="preserve">    3 173,00   </w:t>
            </w:r>
          </w:p>
        </w:tc>
      </w:tr>
      <w:tr w:rsidR="00A9347C" w:rsidRPr="00A9347C" w:rsidTr="00A9347C">
        <w:trPr>
          <w:trHeight w:val="17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6 129,60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6 129,60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6 129,60</w:t>
            </w:r>
          </w:p>
        </w:tc>
      </w:tr>
      <w:tr w:rsidR="00A9347C" w:rsidRPr="00A9347C" w:rsidTr="00A9347C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0,00 </w:t>
            </w:r>
          </w:p>
        </w:tc>
      </w:tr>
      <w:tr w:rsidR="00A9347C" w:rsidRPr="00A9347C" w:rsidTr="00A9347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730,00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230,00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230,00   </w:t>
            </w:r>
          </w:p>
        </w:tc>
      </w:tr>
      <w:tr w:rsidR="00A9347C" w:rsidRPr="00A9347C" w:rsidTr="00A9347C">
        <w:trPr>
          <w:trHeight w:val="2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   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    2,00   </w:t>
            </w:r>
          </w:p>
        </w:tc>
      </w:tr>
      <w:tr w:rsidR="00A9347C" w:rsidRPr="00A9347C" w:rsidTr="00A9347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 18,00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  18,00   </w:t>
            </w:r>
          </w:p>
        </w:tc>
      </w:tr>
      <w:tr w:rsidR="00A9347C" w:rsidRPr="00A9347C" w:rsidTr="00A9347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3,00</w:t>
            </w:r>
          </w:p>
        </w:tc>
      </w:tr>
      <w:tr w:rsidR="00A9347C" w:rsidRPr="00A9347C" w:rsidTr="00A9347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15,00</w:t>
            </w:r>
          </w:p>
        </w:tc>
      </w:tr>
      <w:tr w:rsidR="00A9347C" w:rsidRPr="00A9347C" w:rsidTr="00A9347C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35,00</w:t>
            </w:r>
          </w:p>
        </w:tc>
      </w:tr>
      <w:tr w:rsidR="00A9347C" w:rsidRPr="00A9347C" w:rsidTr="00A9347C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936,90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936,90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            936,90   </w:t>
            </w:r>
          </w:p>
        </w:tc>
      </w:tr>
      <w:tr w:rsidR="00A9347C" w:rsidRPr="00A9347C" w:rsidTr="00A9347C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0,00 </w:t>
            </w:r>
          </w:p>
        </w:tc>
      </w:tr>
      <w:tr w:rsidR="00A9347C" w:rsidRPr="00A9347C" w:rsidTr="00A9347C">
        <w:trPr>
          <w:trHeight w:val="17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3 331,00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9347C" w:rsidRPr="00A9347C">
              <w:rPr>
                <w:rFonts w:ascii="Times New Roman" w:hAnsi="Times New Roman"/>
              </w:rPr>
              <w:t xml:space="preserve"> 3 464,30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9347C" w:rsidRPr="00A9347C">
              <w:rPr>
                <w:rFonts w:ascii="Times New Roman" w:hAnsi="Times New Roman"/>
              </w:rPr>
              <w:t xml:space="preserve">3 585,50   </w:t>
            </w:r>
          </w:p>
        </w:tc>
      </w:tr>
      <w:tr w:rsidR="00A9347C" w:rsidRPr="00A9347C" w:rsidTr="00A9347C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54 377,00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66 128,70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66 620,90</w:t>
            </w:r>
          </w:p>
        </w:tc>
      </w:tr>
      <w:tr w:rsidR="00A9347C" w:rsidRPr="00A9347C" w:rsidTr="00A9347C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24 000,00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9347C" w:rsidRPr="00A9347C">
              <w:rPr>
                <w:rFonts w:ascii="Times New Roman" w:hAnsi="Times New Roman"/>
              </w:rPr>
              <w:t xml:space="preserve">  22 350,00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973ECD" w:rsidP="00A93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347C" w:rsidRPr="00A9347C">
              <w:rPr>
                <w:rFonts w:ascii="Times New Roman" w:hAnsi="Times New Roman"/>
              </w:rPr>
              <w:t xml:space="preserve"> 20 800,00   </w:t>
            </w:r>
          </w:p>
        </w:tc>
      </w:tr>
      <w:tr w:rsidR="00A9347C" w:rsidRPr="00A9347C" w:rsidTr="00A9347C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1 477,00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973ECD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 1 000,00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1 000,00   </w:t>
            </w:r>
          </w:p>
        </w:tc>
      </w:tr>
      <w:tr w:rsidR="00A9347C" w:rsidRPr="00A9347C" w:rsidTr="00A9347C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6 900,00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25 820,90 </w:t>
            </w:r>
          </w:p>
        </w:tc>
      </w:tr>
      <w:tr w:rsidR="00A9347C" w:rsidRPr="00A9347C" w:rsidTr="00A9347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22 000,00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973ECD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19 000,00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  19 000,00   </w:t>
            </w:r>
          </w:p>
        </w:tc>
      </w:tr>
      <w:tr w:rsidR="00A9347C" w:rsidRPr="00A9347C" w:rsidTr="00A9347C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</w:rPr>
            </w:pPr>
            <w:r w:rsidRPr="00A9347C">
              <w:rPr>
                <w:rFonts w:ascii="Times New Roman" w:hAnsi="Times New Roman"/>
              </w:rPr>
              <w:t>0,00</w:t>
            </w:r>
          </w:p>
        </w:tc>
      </w:tr>
      <w:tr w:rsidR="00A9347C" w:rsidRPr="00A9347C" w:rsidTr="00A9347C">
        <w:trPr>
          <w:trHeight w:val="510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1 249 772,50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1 160 388,70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9347C" w:rsidRPr="00A9347C" w:rsidRDefault="00A9347C" w:rsidP="00A9347C">
            <w:pPr>
              <w:rPr>
                <w:rFonts w:ascii="Times New Roman" w:hAnsi="Times New Roman"/>
                <w:b/>
                <w:bCs/>
              </w:rPr>
            </w:pPr>
            <w:r w:rsidRPr="00A9347C">
              <w:rPr>
                <w:rFonts w:ascii="Times New Roman" w:hAnsi="Times New Roman"/>
                <w:b/>
                <w:bCs/>
              </w:rPr>
              <w:t>1 152 202,20</w:t>
            </w:r>
          </w:p>
        </w:tc>
      </w:tr>
    </w:tbl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9543" w:type="dxa"/>
        <w:tblInd w:w="93" w:type="dxa"/>
        <w:tblLook w:val="04A0" w:firstRow="1" w:lastRow="0" w:firstColumn="1" w:lastColumn="0" w:noHBand="0" w:noVBand="1"/>
      </w:tblPr>
      <w:tblGrid>
        <w:gridCol w:w="1407"/>
        <w:gridCol w:w="2010"/>
        <w:gridCol w:w="2127"/>
        <w:gridCol w:w="1333"/>
        <w:gridCol w:w="1333"/>
        <w:gridCol w:w="1333"/>
      </w:tblGrid>
      <w:tr w:rsidR="00973ECD" w:rsidRPr="00973ECD" w:rsidTr="00973ECD">
        <w:trPr>
          <w:trHeight w:val="2520"/>
        </w:trPr>
        <w:tc>
          <w:tcPr>
            <w:tcW w:w="9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Приложение 3</w:t>
            </w:r>
            <w:r w:rsidRPr="00973ECD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973ECD">
              <w:rPr>
                <w:rFonts w:ascii="Times New Roman" w:hAnsi="Times New Roman"/>
              </w:rPr>
              <w:t> городской Думы </w:t>
            </w:r>
            <w:r w:rsidRPr="00973ECD">
              <w:rPr>
                <w:rFonts w:ascii="Times New Roman" w:hAnsi="Times New Roman"/>
              </w:rPr>
              <w:br/>
              <w:t xml:space="preserve">городского округа Кинешма "О бюджете городского округа Кинешма </w:t>
            </w:r>
            <w:r w:rsidRPr="00973ECD">
              <w:rPr>
                <w:rFonts w:ascii="Times New Roman" w:hAnsi="Times New Roman"/>
              </w:rPr>
              <w:br/>
              <w:t xml:space="preserve">на 2020 год и плановый период 2021 и 2022 годов" </w:t>
            </w:r>
            <w:r w:rsidRPr="00973ECD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18.12.2019</w:t>
            </w:r>
            <w:r w:rsidRPr="00973EC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87/546</w:t>
            </w:r>
            <w:r w:rsidRPr="00973ECD">
              <w:rPr>
                <w:rFonts w:ascii="Times New Roman" w:hAnsi="Times New Roman"/>
              </w:rPr>
              <w:t xml:space="preserve">   </w:t>
            </w:r>
          </w:p>
        </w:tc>
      </w:tr>
      <w:tr w:rsidR="00973ECD" w:rsidRPr="00973ECD" w:rsidTr="00973ECD">
        <w:trPr>
          <w:trHeight w:val="315"/>
        </w:trPr>
        <w:tc>
          <w:tcPr>
            <w:tcW w:w="9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</w:tr>
      <w:tr w:rsidR="00973ECD" w:rsidRPr="00973ECD" w:rsidTr="00973ECD">
        <w:trPr>
          <w:trHeight w:val="276"/>
        </w:trPr>
        <w:tc>
          <w:tcPr>
            <w:tcW w:w="95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973ECD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973ECD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</w:tc>
      </w:tr>
      <w:tr w:rsidR="00973ECD" w:rsidRPr="00973ECD" w:rsidTr="00973ECD">
        <w:trPr>
          <w:trHeight w:val="276"/>
        </w:trPr>
        <w:tc>
          <w:tcPr>
            <w:tcW w:w="95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3ECD" w:rsidRPr="00973ECD" w:rsidTr="00973ECD">
        <w:trPr>
          <w:trHeight w:val="915"/>
        </w:trPr>
        <w:tc>
          <w:tcPr>
            <w:tcW w:w="95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3ECD" w:rsidRPr="00973ECD" w:rsidTr="00973EC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</w:p>
        </w:tc>
        <w:tc>
          <w:tcPr>
            <w:tcW w:w="8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(тыс. руб.)</w:t>
            </w:r>
          </w:p>
        </w:tc>
      </w:tr>
      <w:tr w:rsidR="00973ECD" w:rsidRPr="00973ECD" w:rsidTr="00973ECD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Код бюджетной классификации</w:t>
            </w:r>
            <w:r w:rsidRPr="00973ECD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 xml:space="preserve">Сумма </w:t>
            </w:r>
          </w:p>
        </w:tc>
      </w:tr>
      <w:tr w:rsidR="00973ECD" w:rsidRPr="00973ECD" w:rsidTr="00973ECD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главного</w:t>
            </w:r>
            <w:r w:rsidRPr="00973ECD">
              <w:rPr>
                <w:rFonts w:ascii="Times New Roman" w:hAnsi="Times New Roman"/>
              </w:rPr>
              <w:br/>
              <w:t xml:space="preserve"> администратора </w:t>
            </w:r>
            <w:r w:rsidRPr="00973ECD">
              <w:rPr>
                <w:rFonts w:ascii="Times New Roman" w:hAnsi="Times New Roman"/>
              </w:rPr>
              <w:br/>
              <w:t>источников</w:t>
            </w:r>
            <w:r w:rsidRPr="00973ECD">
              <w:rPr>
                <w:rFonts w:ascii="Times New Roman" w:hAnsi="Times New Roman"/>
              </w:rPr>
              <w:br/>
              <w:t>финансирования</w:t>
            </w:r>
            <w:r w:rsidRPr="00973ECD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</w:p>
        </w:tc>
      </w:tr>
      <w:tr w:rsidR="00973ECD" w:rsidRPr="00973ECD" w:rsidTr="00973ECD">
        <w:trPr>
          <w:trHeight w:val="17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на 2022 год</w:t>
            </w:r>
          </w:p>
        </w:tc>
      </w:tr>
      <w:tr w:rsidR="00973ECD" w:rsidRPr="00973ECD" w:rsidTr="00973ECD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973ECD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15 243,30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3ECD" w:rsidRPr="00973ECD" w:rsidTr="00973ECD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15 243,30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3ECD" w:rsidRPr="00973ECD" w:rsidTr="00973EC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-1 556 772,50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-1 396 388,70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-1 378 202,20</w:t>
            </w:r>
          </w:p>
        </w:tc>
      </w:tr>
      <w:tr w:rsidR="00973ECD" w:rsidRPr="00973ECD" w:rsidTr="00973ECD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1 572 015,80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1 396 388,70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1 378 202,20</w:t>
            </w:r>
          </w:p>
        </w:tc>
      </w:tr>
      <w:tr w:rsidR="00973ECD" w:rsidRPr="00973ECD" w:rsidTr="00973EC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-10 000,00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973ECD" w:rsidRPr="00973ECD" w:rsidTr="00973EC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246 000,00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236 000,00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226 000,00</w:t>
            </w:r>
          </w:p>
        </w:tc>
      </w:tr>
      <w:tr w:rsidR="00973ECD" w:rsidRPr="00973ECD" w:rsidTr="00973ECD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-246 000,00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-246 000,00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-236 000,00</w:t>
            </w:r>
          </w:p>
        </w:tc>
      </w:tr>
      <w:tr w:rsidR="00973ECD" w:rsidRPr="00973ECD" w:rsidTr="00973ECD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0,00</w:t>
            </w:r>
          </w:p>
        </w:tc>
      </w:tr>
      <w:tr w:rsidR="00973ECD" w:rsidRPr="00973ECD" w:rsidTr="00973EC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i/>
                <w:iCs/>
              </w:rPr>
            </w:pPr>
            <w:r w:rsidRPr="00973EC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73ECD">
              <w:rPr>
                <w:rFonts w:ascii="Times New Roman" w:hAnsi="Times New Roman"/>
                <w:i/>
                <w:iCs/>
              </w:rPr>
              <w:t>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73EC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73EC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973ECD" w:rsidRPr="00973ECD" w:rsidTr="00973EC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-61 000,00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0,00</w:t>
            </w:r>
          </w:p>
        </w:tc>
      </w:tr>
      <w:tr w:rsidR="00973ECD" w:rsidRPr="00973ECD" w:rsidTr="00973EC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i/>
                <w:iCs/>
              </w:rPr>
            </w:pPr>
            <w:r w:rsidRPr="00973EC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73ECD">
              <w:rPr>
                <w:rFonts w:ascii="Times New Roman" w:hAnsi="Times New Roman"/>
                <w:i/>
                <w:iCs/>
              </w:rPr>
              <w:t>-61 000,00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73EC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73EC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973ECD" w:rsidRPr="00973ECD" w:rsidTr="00973ECD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973ECD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-15 243,30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ECD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973ECD" w:rsidRDefault="00973ECD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97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632"/>
        <w:gridCol w:w="1353"/>
        <w:gridCol w:w="567"/>
        <w:gridCol w:w="1417"/>
        <w:gridCol w:w="1418"/>
        <w:gridCol w:w="1417"/>
      </w:tblGrid>
      <w:tr w:rsidR="00973ECD" w:rsidRPr="00973ECD" w:rsidTr="00F51E19">
        <w:trPr>
          <w:trHeight w:val="27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ECD" w:rsidRPr="00973ECD" w:rsidRDefault="00973ECD" w:rsidP="00E746F8">
            <w:pPr>
              <w:spacing w:after="240"/>
              <w:jc w:val="right"/>
              <w:rPr>
                <w:rFonts w:ascii="Times New Roman" w:hAnsi="Times New Roman"/>
              </w:rPr>
            </w:pPr>
            <w:r w:rsidRPr="00973ECD">
              <w:rPr>
                <w:rFonts w:ascii="Times New Roman" w:hAnsi="Times New Roman"/>
              </w:rPr>
              <w:t>Приложение 4</w:t>
            </w:r>
            <w:r w:rsidRPr="00973ECD">
              <w:rPr>
                <w:rFonts w:ascii="Times New Roman" w:hAnsi="Times New Roman"/>
              </w:rPr>
              <w:br/>
              <w:t>к  решени</w:t>
            </w:r>
            <w:r w:rsidR="00E746F8">
              <w:rPr>
                <w:rFonts w:ascii="Times New Roman" w:hAnsi="Times New Roman"/>
              </w:rPr>
              <w:t>ю</w:t>
            </w:r>
            <w:r w:rsidRPr="00973ECD">
              <w:rPr>
                <w:rFonts w:ascii="Times New Roman" w:hAnsi="Times New Roman"/>
              </w:rPr>
              <w:t> городской Думы </w:t>
            </w:r>
            <w:r w:rsidRPr="00973ECD">
              <w:rPr>
                <w:rFonts w:ascii="Times New Roman" w:hAnsi="Times New Roman"/>
              </w:rPr>
              <w:br/>
              <w:t xml:space="preserve">городского округа Кинешма "О бюджете городского округа Кинешма </w:t>
            </w:r>
            <w:r w:rsidRPr="00973ECD">
              <w:rPr>
                <w:rFonts w:ascii="Times New Roman" w:hAnsi="Times New Roman"/>
              </w:rPr>
              <w:br/>
              <w:t xml:space="preserve">на 2020 год и плановый период 2021 и 2022 годов" </w:t>
            </w:r>
            <w:r w:rsidRPr="00973ECD">
              <w:rPr>
                <w:rFonts w:ascii="Times New Roman" w:hAnsi="Times New Roman"/>
              </w:rPr>
              <w:br/>
              <w:t xml:space="preserve">от </w:t>
            </w:r>
            <w:r w:rsidR="00E746F8">
              <w:rPr>
                <w:rFonts w:ascii="Times New Roman" w:hAnsi="Times New Roman"/>
              </w:rPr>
              <w:t>18.12.2019</w:t>
            </w:r>
            <w:r w:rsidRPr="00973ECD">
              <w:rPr>
                <w:rFonts w:ascii="Times New Roman" w:hAnsi="Times New Roman"/>
              </w:rPr>
              <w:t xml:space="preserve"> № </w:t>
            </w:r>
            <w:r w:rsidR="00E746F8">
              <w:rPr>
                <w:rFonts w:ascii="Times New Roman" w:hAnsi="Times New Roman"/>
              </w:rPr>
              <w:t>87/546</w:t>
            </w:r>
            <w:r w:rsidRPr="00973ECD">
              <w:rPr>
                <w:rFonts w:ascii="Times New Roman" w:hAnsi="Times New Roman"/>
              </w:rPr>
              <w:t xml:space="preserve">   </w:t>
            </w:r>
            <w:r w:rsidRPr="00973ECD">
              <w:rPr>
                <w:rFonts w:ascii="Times New Roman" w:hAnsi="Times New Roman"/>
              </w:rPr>
              <w:br/>
            </w:r>
          </w:p>
        </w:tc>
      </w:tr>
      <w:tr w:rsidR="00973ECD" w:rsidRPr="00973ECD" w:rsidTr="00F51E19">
        <w:trPr>
          <w:trHeight w:val="96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3ECD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973ECD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973ECD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2020 год и плановый период 2021 и 2022 годов</w:t>
            </w:r>
          </w:p>
        </w:tc>
      </w:tr>
      <w:tr w:rsidR="00973ECD" w:rsidRPr="00973ECD" w:rsidTr="00F51E19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3ECD" w:rsidRPr="00973ECD" w:rsidTr="00F51E19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73ECD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973ECD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973EC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73ECD" w:rsidRPr="00973ECD" w:rsidTr="00F51E19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973ECD" w:rsidRPr="00973ECD" w:rsidTr="00F51E19">
        <w:trPr>
          <w:trHeight w:val="66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811 594,63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800 434,07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800 434,07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385 120,28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385 105,77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385 105,77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385 120,28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385 105,77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385 105,77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385 120,28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385 105,77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385 105,77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81 500,85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81 500,85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81 500,85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81 500,85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973ECD" w:rsidRPr="00973ECD" w:rsidTr="00F51E19">
        <w:trPr>
          <w:trHeight w:val="45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973ECD" w:rsidRPr="00973ECD" w:rsidTr="00F51E19">
        <w:trPr>
          <w:trHeight w:val="53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240 853,25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240 853,25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291 090,06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296 864,20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291 090,06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296 864,20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291 090,06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296 864,20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973ECD" w:rsidRPr="00973ECD" w:rsidTr="00F51E19">
        <w:trPr>
          <w:trHeight w:val="53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219 436,90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219 436,90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973ECD" w:rsidRPr="00973ECD" w:rsidTr="00F51E19">
        <w:trPr>
          <w:trHeight w:val="53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101 473,26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85 662,39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85 662,39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86 917,02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85 662,39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85 662,39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86 917,02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85 662,39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85 662,39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9 826,25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9 826,25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15 838,31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15 838,31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15 838,31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15 838,31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33 910,91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34 093,98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34 093,98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33 910,91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34 093,98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34 093,98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26 766,82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26 766,82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26 766,82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26 766,82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14 556,24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14 556,24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973ECD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3 661,37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3 661,37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23 290,91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23 290,91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16 997,69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16 997,69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16 997,69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16 997,69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14 602,24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14 090,78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14 090,78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13 422,57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2 906,91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2 906,91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2 743,55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10 074,18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9 510,81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9 510,81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3 568,34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3 054,97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lastRenderedPageBreak/>
              <w:t>обучающихся</w:t>
            </w:r>
            <w:proofErr w:type="gramEnd"/>
            <w:r w:rsidRPr="00973EC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526,00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5 929,84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73ECD" w:rsidRPr="00973ECD" w:rsidTr="00F51E19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60 824,64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43 656,03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43 656,03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27 802,22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20 304,58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20 304,58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24 528,29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17 030,65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17 030,65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24 528,29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17 030,65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17 030,65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973ECD" w:rsidRPr="00973ECD" w:rsidTr="00F51E19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</w:t>
            </w:r>
            <w:r w:rsidRPr="00973ECD">
              <w:rPr>
                <w:rFonts w:ascii="Times New Roman" w:hAnsi="Times New Roman"/>
                <w:color w:val="000000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14 411,27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14 411,27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14 411,27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14 411,27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7 932,27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7 932,27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29 071,54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19 400,57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19 400,57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29 071,54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19 400,57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19 400,57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29 071,54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19 400,57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19 400,57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973ECD" w:rsidRPr="00973ECD" w:rsidTr="00F51E1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16 661,38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16 661,38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16 661,38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16 661,38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</w:t>
            </w:r>
            <w:r w:rsidRPr="00973ECD">
              <w:rPr>
                <w:rFonts w:ascii="Times New Roman" w:hAnsi="Times New Roman"/>
                <w:color w:val="00000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9 570,39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9 570,39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18 543,80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16 051,01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16 051,01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3 551,53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973ECD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11 551,94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11 551,94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11 551,94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11 551,94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11 551,94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11 551,94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10 448,79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10 448,79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10 448,79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10 448,79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11 527,60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10 627,70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10 627,70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9 225,70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9 225,70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9 225,70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9 125,70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9 125,70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9 125,70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9 125,70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9 125,70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9 125,70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5 366,62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5 366,62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60 229,88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43 783,15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36 072,30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17 875,37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16 316,11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8 605,26</w:t>
            </w:r>
          </w:p>
        </w:tc>
      </w:tr>
      <w:tr w:rsidR="00973ECD" w:rsidRPr="00973ECD" w:rsidTr="00F51E19">
        <w:trPr>
          <w:trHeight w:val="409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17 875,37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16 316,11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8 605,26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73ECD" w:rsidRPr="00973ECD" w:rsidTr="00F51E19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</w:t>
            </w:r>
            <w:r w:rsidRPr="00973ECD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6 645,00</w:t>
            </w:r>
          </w:p>
        </w:tc>
      </w:tr>
      <w:tr w:rsidR="00973ECD" w:rsidRPr="00973ECD" w:rsidTr="00F51E1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973ECD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973ECD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973ECD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9 661,11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1 950,26</w:t>
            </w:r>
          </w:p>
        </w:tc>
      </w:tr>
      <w:tr w:rsidR="00973ECD" w:rsidRPr="00973ECD" w:rsidTr="00F51E1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9 661,11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1 950,26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9 661,11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1 950,26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42 199,51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42 199,51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</w:t>
            </w:r>
            <w:proofErr w:type="spellStart"/>
            <w:r w:rsidRPr="00973ECD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973ECD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73ECD" w:rsidRPr="00973ECD" w:rsidTr="00F51E19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83 057,84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73ECD" w:rsidRPr="00973ECD" w:rsidTr="00F51E1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973EC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973ECD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973ECD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17 810,61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17 360,61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17 360,61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17 316,05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17 116,05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17 116,05</w:t>
            </w:r>
          </w:p>
        </w:tc>
      </w:tr>
      <w:tr w:rsidR="00973ECD" w:rsidRPr="00973ECD" w:rsidTr="00F51E19">
        <w:trPr>
          <w:trHeight w:val="44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17 316,05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17 116,05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17 116,05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17 316,05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17 116,05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17 116,05</w:t>
            </w:r>
          </w:p>
        </w:tc>
      </w:tr>
      <w:tr w:rsidR="00973ECD" w:rsidRPr="00973ECD" w:rsidTr="00F51E19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17 271,05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17 071,05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17 071,05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15 681,57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"Совершенствование системы видеонаблюдения и </w:t>
            </w:r>
            <w:proofErr w:type="spellStart"/>
            <w:r w:rsidRPr="00973ECD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973ECD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973ECD" w:rsidRPr="00973ECD" w:rsidTr="00F51E19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973EC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3 867,39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3 867,39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3 867,39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3 867,39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3 579,16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2 879,16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879,16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879,16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879,16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40 976,15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31 621,20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31 163,30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32 559,16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23 016,08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23 016,08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23 073,35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13 530,27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13 530,27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23 073,35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13 530,27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13 530,27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20 252,40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11 009,32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11 009,32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20 252,40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11 009,32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11 009,32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7 485,81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73ECD" w:rsidRPr="00973ECD" w:rsidTr="00F51E19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973ECD" w:rsidRPr="00973ECD" w:rsidTr="00F51E1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973EC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73ECD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973ECD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73ECD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1 783,68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1 697,80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1 783,68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1 697,80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973ECD" w:rsidRPr="00973ECD" w:rsidTr="00F51E19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73ECD" w:rsidRPr="00973ECD" w:rsidTr="00F51E19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35 528,83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29 000,50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29 000,50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16 218,83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16 218,83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56 113,71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52 861,38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52 861,38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55 563,71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52 461,38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52 461,38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39 674,44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39 674,44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39 674,44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973ECD" w:rsidRPr="00973ECD" w:rsidTr="00F51E1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38 112,04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38 112,04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34 076,71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1 555,56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1 453,22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1 453,22</w:t>
            </w:r>
          </w:p>
        </w:tc>
      </w:tr>
      <w:tr w:rsidR="00973ECD" w:rsidRPr="00973ECD" w:rsidTr="00F51E1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1 522,77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1 522,77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973ECD" w:rsidRPr="00973ECD" w:rsidTr="00F51E1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6 721,63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6 721,63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6 721,63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5 344,88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973ECD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973ECD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Непрограммные направления деятельности бюджета городского округа Кинешма городской Думы городского округа </w:t>
            </w:r>
            <w:r w:rsidRPr="00973ECD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7 988,61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7 988,61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7 988,61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7 988,61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2 065,98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2 065,98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973ECD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973ECD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973ECD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973ECD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73ECD" w:rsidRPr="00973ECD" w:rsidTr="00F51E1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18 447,41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18 447,41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18 447,41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15 280,12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14 986,63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14 986,63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73ECD" w:rsidRPr="00973ECD" w:rsidTr="00F51E1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73ECD" w:rsidRPr="00973ECD" w:rsidTr="00F51E1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73ECD" w:rsidRPr="00973ECD" w:rsidTr="00F51E1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color w:val="000000"/>
              </w:rPr>
            </w:pPr>
            <w:r w:rsidRPr="00973ECD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973ECD" w:rsidRPr="00973ECD" w:rsidTr="00F51E1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3EC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3EC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3EC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3EC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3ECD" w:rsidRPr="00973ECD" w:rsidRDefault="00973ECD" w:rsidP="00973EC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3EC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73ECD">
              <w:rPr>
                <w:rFonts w:ascii="Times New Roman" w:hAnsi="Times New Roman"/>
                <w:b/>
                <w:bCs/>
                <w:color w:val="000000"/>
              </w:rPr>
              <w:t>1 265 015,84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73ECD">
              <w:rPr>
                <w:rFonts w:ascii="Times New Roman" w:hAnsi="Times New Roman"/>
                <w:b/>
                <w:bCs/>
                <w:color w:val="000000"/>
              </w:rPr>
              <w:t>1 150 388,69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ECD" w:rsidRPr="00973ECD" w:rsidRDefault="00973ECD" w:rsidP="00973EC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73ECD">
              <w:rPr>
                <w:rFonts w:ascii="Times New Roman" w:hAnsi="Times New Roman"/>
                <w:b/>
                <w:bCs/>
                <w:color w:val="000000"/>
              </w:rPr>
              <w:t>1 142 202,20</w:t>
            </w:r>
          </w:p>
        </w:tc>
      </w:tr>
    </w:tbl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9347C" w:rsidRDefault="00A9347C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416"/>
        <w:gridCol w:w="472"/>
        <w:gridCol w:w="1261"/>
        <w:gridCol w:w="516"/>
        <w:gridCol w:w="1304"/>
        <w:gridCol w:w="1276"/>
        <w:gridCol w:w="1275"/>
      </w:tblGrid>
      <w:tr w:rsidR="00E746F8" w:rsidRPr="00E746F8" w:rsidTr="00E746F8">
        <w:trPr>
          <w:trHeight w:val="195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</w:rPr>
            </w:pPr>
            <w:bookmarkStart w:id="2" w:name="RANGE!A1:I687"/>
            <w:r w:rsidRPr="00E746F8">
              <w:rPr>
                <w:rFonts w:ascii="Times New Roman" w:hAnsi="Times New Roman"/>
              </w:rPr>
              <w:t>Приложение 5</w:t>
            </w:r>
            <w:r w:rsidRPr="00E746F8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746F8">
              <w:rPr>
                <w:rFonts w:ascii="Times New Roman" w:hAnsi="Times New Roman"/>
              </w:rPr>
              <w:t> городской Думы </w:t>
            </w:r>
            <w:r w:rsidRPr="00E746F8">
              <w:rPr>
                <w:rFonts w:ascii="Times New Roman" w:hAnsi="Times New Roman"/>
              </w:rPr>
              <w:br/>
              <w:t xml:space="preserve">городского округа Кинешма "О бюджете городского округа Кинешма </w:t>
            </w:r>
            <w:r w:rsidRPr="00E746F8">
              <w:rPr>
                <w:rFonts w:ascii="Times New Roman" w:hAnsi="Times New Roman"/>
              </w:rPr>
              <w:br/>
              <w:t xml:space="preserve">на 2020 год и плановый период 2021 и 2022 годов" </w:t>
            </w:r>
            <w:r w:rsidRPr="00E746F8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18.12.2019</w:t>
            </w:r>
            <w:r w:rsidRPr="00E746F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87/546</w:t>
            </w:r>
            <w:r w:rsidRPr="00E746F8">
              <w:rPr>
                <w:rFonts w:ascii="Times New Roman" w:hAnsi="Times New Roman"/>
              </w:rPr>
              <w:t xml:space="preserve">   </w:t>
            </w:r>
            <w:bookmarkEnd w:id="2"/>
          </w:p>
        </w:tc>
      </w:tr>
      <w:tr w:rsidR="00E746F8" w:rsidRPr="00E746F8" w:rsidTr="00E746F8">
        <w:trPr>
          <w:trHeight w:val="136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</w:tc>
      </w:tr>
      <w:tr w:rsidR="00E746F8" w:rsidRPr="00E746F8" w:rsidTr="00E746F8">
        <w:trPr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E746F8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E746F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746F8" w:rsidRPr="00E746F8" w:rsidTr="00E746F8">
        <w:trPr>
          <w:trHeight w:val="255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746F8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746F8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746F8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E746F8" w:rsidRPr="00E746F8" w:rsidTr="00E746F8">
        <w:trPr>
          <w:trHeight w:val="1020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6F8" w:rsidRPr="00E746F8" w:rsidTr="00E746F8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99 088,82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72 209,35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72 209,35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E746F8" w:rsidRPr="00E746F8" w:rsidTr="00E746F8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E746F8" w:rsidRPr="00E746F8" w:rsidTr="00E746F8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37 744,18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28 533,32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28 533,32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37 744,18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28 533,32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28 533,32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37 744,18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28 533,32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28 533,32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37 684,18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28 473,32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28 473,32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27 988,54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28 473,32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28 473,32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26 766,82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26 766,82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26 766,82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26 766,82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57 970,71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40 302,10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40 302,10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54 099,83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36 431,22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36 431,22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53 599,83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36 431,22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36 431,22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24 528,29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17 030,65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17 030,65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24 528,29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17 030,65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17 030,65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14 411,27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14 411,27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14 411,27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14 411,27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7 932,27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7 932,27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29 071,54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19 400,57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19 400,57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29 071,54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19 400,57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19 400,57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16 661,38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16 661,38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16 661,38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16 661,38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9 570,39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9 570,39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734 777,65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736 319,63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736 319,63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730 145,37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731 687,35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731 687,35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387 926,92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387 822,41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387 822,41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385 926,92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385 822,41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385 822,41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385 120,28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385 105,77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385 105,77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385 120,28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385 105,77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385 105,77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81 500,85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81 500,85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81 500,85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81 500,85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E746F8" w:rsidRPr="00E746F8" w:rsidTr="00E746F8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E746F8" w:rsidRPr="00E746F8" w:rsidTr="00E746F8">
        <w:trPr>
          <w:trHeight w:val="4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240 853,25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240 853,25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295 366,75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300 701,28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295 366,75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300 701,28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291 090,06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296 864,20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291 090,06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296 864,20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6 744,61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6 744,61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E746F8" w:rsidRPr="00E746F8" w:rsidTr="00E746F8">
        <w:trPr>
          <w:trHeight w:val="47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219 436,90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219 436,90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E746F8" w:rsidRPr="00E746F8" w:rsidTr="00E746F8">
        <w:trPr>
          <w:trHeight w:val="44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4 276,69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3 837,09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</w:t>
            </w:r>
            <w:r w:rsidRPr="00E746F8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20 791,55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17 649,45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17 649,45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20 791,55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17 649,45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17 649,45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17 384,65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17 384,65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19 307,13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17 384,65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17 384,65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2 727,30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2 727,30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15 838,31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15 838,31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15 838,31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15 838,31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24 000,25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23 454,31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23 454,31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23 290,91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23 290,91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23 290,91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23 290,91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16 997,69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16 997,69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14 602,24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14 090,78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14 090,78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13 422,57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2 906,91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2 906,91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2 743,55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E746F8" w:rsidRPr="00E746F8" w:rsidTr="00E746F8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244 602,85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166 568,83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166 110,93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48 962,74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17 514,13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17 514,13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37 782,20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6 778,63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6 778,63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6 721,63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5 344,88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7 988,61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7 988,61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7 988,61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E746F8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E746F8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15 043,63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15 043,63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15 043,63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14 986,63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14 986,63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17 810,61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17 360,61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17 810,61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17 360,61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17 810,61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17 360,61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17 116,05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17 116,05</w:t>
            </w:r>
          </w:p>
        </w:tc>
      </w:tr>
      <w:tr w:rsidR="00E746F8" w:rsidRPr="00E746F8" w:rsidTr="00E746F8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17 316,05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17 116,05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17 116,05</w:t>
            </w:r>
          </w:p>
        </w:tc>
      </w:tr>
      <w:tr w:rsidR="00E746F8" w:rsidRPr="00E746F8" w:rsidTr="00E746F8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17 271,05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17 071,05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17 071,05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15 681,57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E746F8" w:rsidRPr="00E746F8" w:rsidTr="00E746F8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E746F8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E746F8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E746F8" w:rsidRPr="00E746F8" w:rsidTr="00E746F8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91 663,10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81 346,90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80 889,00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E746F8" w:rsidRPr="00E746F8" w:rsidTr="00E746F8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E746F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746F8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E746F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746F8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83 057,84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83 057,84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E746F8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E746F8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E746F8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79 807,22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50 347,19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50 347,19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77 107,22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50 147,19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50 147,19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46F8" w:rsidRPr="00E746F8" w:rsidTr="00E746F8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E746F8" w:rsidRPr="00E746F8" w:rsidTr="00E746F8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32 538,76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22 995,68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22 995,68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32 538,76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22 995,68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22 995,68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23 073,35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13 530,27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13 530,27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11 009,32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11 009,32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11 009,32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11 009,32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4 868,95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60 043,84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55 869,33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55 869,33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43 482,73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43 482,73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43 282,73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43 282,73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39 621,35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39 804,42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33 910,91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34 093,98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34 093,98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E746F8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33 910,91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34 093,98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34 093,98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3 661,37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3 661,37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3 661,37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16 561,11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16 064,90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16 064,90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13 478,25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12 982,04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12 982,04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12 982,04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12 982,04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11 551,94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11 551,94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11 551,94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11 551,94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10 448,79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10 448,79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10 448,79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10 448,79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105 289,49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98 139,40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90 410,82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49 083,39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45 831,93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45 814,19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39 634,81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39 532,47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39 532,47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39 634,81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39 532,47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39 532,47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39 634,81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39 532,47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39 532,47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38 112,04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38 112,04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34 076,71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7 869,32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4 719,32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4 719,32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46F8" w:rsidRPr="00E746F8" w:rsidTr="00E746F8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879,16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E746F8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6 338,25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17 565,40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6 625,93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6 605,53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6 605,53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E746F8" w:rsidRPr="00E746F8" w:rsidTr="00E746F8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E746F8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E746F8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E746F8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E746F8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</w:t>
            </w:r>
            <w:proofErr w:type="spellStart"/>
            <w:r w:rsidRPr="00E746F8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E746F8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E746F8" w:rsidRPr="00E746F8" w:rsidTr="00E746F8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46F8" w:rsidRPr="00E746F8" w:rsidTr="00E746F8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8 965,70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8 065,80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8 965,70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8 065,80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8 965,70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8 065,80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7 065,80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7 065,80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7 065,80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7 065,80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7 065,80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7 065,80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5 366,62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5 366,62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8 558,37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14 999,11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7 288,26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46F8" w:rsidRPr="00E746F8" w:rsidTr="00E746F8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9 661,11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1 950,26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9 661,11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1 950,26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9 661,11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1 950,26</w:t>
            </w:r>
          </w:p>
        </w:tc>
      </w:tr>
      <w:tr w:rsidR="00E746F8" w:rsidRPr="00E746F8" w:rsidTr="00E746F8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9 661,11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1 950,26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9 661,11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1 950,26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3 220,37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9 661,11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1 950,26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E746F8" w:rsidRPr="00E746F8" w:rsidTr="00E746F8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E746F8" w:rsidRPr="00E746F8" w:rsidTr="00E746F8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E746F8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E746F8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E746F8" w:rsidRPr="00E746F8" w:rsidTr="00E746F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E746F8" w:rsidRPr="00E746F8" w:rsidTr="00E746F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E746F8" w:rsidRPr="00E746F8" w:rsidTr="00E746F8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E746F8" w:rsidRPr="00E746F8" w:rsidTr="00E746F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lastRenderedPageBreak/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E746F8" w:rsidRPr="00E746F8" w:rsidTr="00E746F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color w:val="000000"/>
              </w:rPr>
            </w:pPr>
            <w:r w:rsidRPr="00E746F8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E746F8" w:rsidRPr="00E746F8" w:rsidTr="00E746F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1 265 015,84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1 150 388,69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746F8">
              <w:rPr>
                <w:rFonts w:ascii="Times New Roman" w:hAnsi="Times New Roman"/>
                <w:b/>
                <w:bCs/>
                <w:color w:val="000000"/>
              </w:rPr>
              <w:t>1 142 202,20</w:t>
            </w:r>
          </w:p>
        </w:tc>
      </w:tr>
    </w:tbl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1333"/>
        <w:gridCol w:w="1333"/>
        <w:gridCol w:w="1333"/>
      </w:tblGrid>
      <w:tr w:rsidR="00E746F8" w:rsidRPr="00E746F8" w:rsidTr="00E746F8">
        <w:trPr>
          <w:trHeight w:val="1021"/>
        </w:trPr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Приложение 6</w:t>
            </w:r>
            <w:r w:rsidRPr="00E746F8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E746F8">
              <w:rPr>
                <w:rFonts w:ascii="Times New Roman" w:hAnsi="Times New Roman"/>
              </w:rPr>
              <w:t> городской Думы </w:t>
            </w:r>
            <w:r w:rsidRPr="00E746F8">
              <w:rPr>
                <w:rFonts w:ascii="Times New Roman" w:hAnsi="Times New Roman"/>
              </w:rPr>
              <w:br/>
              <w:t xml:space="preserve">городского округа Кинешма "О бюджете городского округа Кинешма </w:t>
            </w:r>
            <w:r w:rsidRPr="00E746F8">
              <w:rPr>
                <w:rFonts w:ascii="Times New Roman" w:hAnsi="Times New Roman"/>
              </w:rPr>
              <w:br/>
              <w:t xml:space="preserve">на 2020 год и плановый период 2021 и 2022 годов" </w:t>
            </w:r>
            <w:r w:rsidRPr="00E746F8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18.12.2019</w:t>
            </w:r>
            <w:r w:rsidRPr="00E746F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87/546</w:t>
            </w:r>
            <w:r w:rsidRPr="00E746F8">
              <w:rPr>
                <w:rFonts w:ascii="Times New Roman" w:hAnsi="Times New Roman"/>
              </w:rPr>
              <w:t xml:space="preserve">   </w:t>
            </w:r>
          </w:p>
        </w:tc>
      </w:tr>
      <w:tr w:rsidR="00E746F8" w:rsidRPr="00E746F8" w:rsidTr="00E746F8">
        <w:trPr>
          <w:trHeight w:val="867"/>
        </w:trPr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2020 год</w:t>
            </w:r>
            <w:r w:rsidRPr="00E746F8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E746F8" w:rsidRPr="00E746F8" w:rsidTr="00E746F8">
        <w:trPr>
          <w:trHeight w:val="315"/>
        </w:trPr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(тыс. руб.)</w:t>
            </w:r>
          </w:p>
        </w:tc>
      </w:tr>
      <w:tr w:rsidR="00E746F8" w:rsidRPr="00E746F8" w:rsidTr="00E746F8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 xml:space="preserve">Код </w:t>
            </w:r>
            <w:r w:rsidRPr="00E746F8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 xml:space="preserve">Сумма </w:t>
            </w:r>
          </w:p>
        </w:tc>
      </w:tr>
      <w:tr w:rsidR="00E746F8" w:rsidRPr="00E746F8" w:rsidTr="00E746F8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</w:tr>
      <w:tr w:rsidR="00E746F8" w:rsidRPr="00E746F8" w:rsidTr="00E746F8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на 2022 год</w:t>
            </w:r>
          </w:p>
        </w:tc>
      </w:tr>
      <w:tr w:rsidR="00E746F8" w:rsidRPr="00E746F8" w:rsidTr="00E746F8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15 243,30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746F8" w:rsidRPr="00E746F8" w:rsidTr="00E746F8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-1 556 772,50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-1 396 388,70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-1 378 202,20</w:t>
            </w:r>
          </w:p>
        </w:tc>
      </w:tr>
      <w:tr w:rsidR="00E746F8" w:rsidRPr="00E746F8" w:rsidTr="00E746F8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-1 556 772,50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-1 396 388,70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-1 378 202,20</w:t>
            </w:r>
          </w:p>
        </w:tc>
      </w:tr>
      <w:tr w:rsidR="00E746F8" w:rsidRPr="00E746F8" w:rsidTr="00E746F8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-1 556 772,50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-1 396 388,70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-1 378 202,20</w:t>
            </w:r>
          </w:p>
        </w:tc>
      </w:tr>
      <w:tr w:rsidR="00E746F8" w:rsidRPr="00E746F8" w:rsidTr="00E746F8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-1 556 772,50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-1 396 388,70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-1 378 202,20</w:t>
            </w:r>
          </w:p>
        </w:tc>
      </w:tr>
      <w:tr w:rsidR="00E746F8" w:rsidRPr="00E746F8" w:rsidTr="00E746F8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1 572 015,80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1 396 388,70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1 378 202,20</w:t>
            </w:r>
          </w:p>
        </w:tc>
      </w:tr>
      <w:tr w:rsidR="00E746F8" w:rsidRPr="00E746F8" w:rsidTr="00E746F8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1 572 015,80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1 396 388,70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1 378 202,20</w:t>
            </w:r>
          </w:p>
        </w:tc>
      </w:tr>
      <w:tr w:rsidR="00E746F8" w:rsidRPr="00E746F8" w:rsidTr="00E746F8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1 572 015,80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1 396 388,70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1 378 202,20</w:t>
            </w:r>
          </w:p>
        </w:tc>
      </w:tr>
      <w:tr w:rsidR="00E746F8" w:rsidRPr="00E746F8" w:rsidTr="00E746F8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1 572 015,80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1 396 388,70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1 378 202,20</w:t>
            </w:r>
          </w:p>
        </w:tc>
      </w:tr>
      <w:tr w:rsidR="00E746F8" w:rsidRPr="00E746F8" w:rsidTr="00E746F8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E746F8" w:rsidRPr="00E746F8" w:rsidTr="00E746F8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236 000,00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226 000,00</w:t>
            </w:r>
          </w:p>
        </w:tc>
      </w:tr>
      <w:tr w:rsidR="00E746F8" w:rsidRPr="00E746F8" w:rsidTr="00E746F8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lastRenderedPageBreak/>
              <w:t>961 01 02 00 00 04 0000 710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236 000,00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226 000,00</w:t>
            </w:r>
          </w:p>
        </w:tc>
      </w:tr>
      <w:tr w:rsidR="00E746F8" w:rsidRPr="00E746F8" w:rsidTr="00E746F8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-236 000,00</w:t>
            </w:r>
          </w:p>
        </w:tc>
      </w:tr>
      <w:tr w:rsidR="00E746F8" w:rsidRPr="00E746F8" w:rsidTr="00E746F8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-246 000,00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-236 000,00</w:t>
            </w:r>
          </w:p>
        </w:tc>
      </w:tr>
      <w:tr w:rsidR="00E746F8" w:rsidRPr="00E746F8" w:rsidTr="00E746F8">
        <w:trPr>
          <w:trHeight w:val="8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746F8" w:rsidRPr="00E746F8" w:rsidTr="00E746F8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61 000,00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746F8" w:rsidRPr="00E746F8" w:rsidTr="00E746F8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61 000,00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</w:tr>
      <w:tr w:rsidR="00E746F8" w:rsidRPr="00E746F8" w:rsidTr="00E746F8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i/>
                <w:iCs/>
              </w:rPr>
            </w:pPr>
            <w:r w:rsidRPr="00E746F8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746F8">
              <w:rPr>
                <w:rFonts w:ascii="Times New Roman" w:hAnsi="Times New Roman"/>
                <w:i/>
                <w:iCs/>
              </w:rPr>
              <w:t>61 000,00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746F8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746F8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E746F8" w:rsidRPr="00E746F8" w:rsidTr="00E746F8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-61 000,00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746F8" w:rsidRPr="00E746F8" w:rsidTr="00E746F8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-61 000,00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</w:tr>
      <w:tr w:rsidR="00E746F8" w:rsidRPr="00E746F8" w:rsidTr="00E746F8">
        <w:trPr>
          <w:trHeight w:val="10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i/>
                <w:iCs/>
              </w:rPr>
            </w:pPr>
            <w:r w:rsidRPr="00E746F8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746F8">
              <w:rPr>
                <w:rFonts w:ascii="Times New Roman" w:hAnsi="Times New Roman"/>
                <w:i/>
                <w:iCs/>
              </w:rPr>
              <w:t>-61 000,00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746F8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746F8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E746F8" w:rsidRPr="00E746F8" w:rsidTr="00E746F8">
        <w:trPr>
          <w:trHeight w:val="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-15 243,30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56"/>
        <w:gridCol w:w="356"/>
        <w:gridCol w:w="355"/>
        <w:gridCol w:w="355"/>
        <w:gridCol w:w="355"/>
        <w:gridCol w:w="355"/>
        <w:gridCol w:w="355"/>
        <w:gridCol w:w="1482"/>
        <w:gridCol w:w="1552"/>
        <w:gridCol w:w="1559"/>
        <w:gridCol w:w="1418"/>
      </w:tblGrid>
      <w:tr w:rsidR="00E746F8" w:rsidRPr="00E746F8" w:rsidTr="00E746F8">
        <w:trPr>
          <w:trHeight w:val="2115"/>
        </w:trPr>
        <w:tc>
          <w:tcPr>
            <w:tcW w:w="9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right"/>
              <w:rPr>
                <w:rFonts w:ascii="Times New Roman" w:hAnsi="Times New Roman"/>
              </w:rPr>
            </w:pPr>
            <w:bookmarkStart w:id="3" w:name="_GoBack"/>
            <w:bookmarkEnd w:id="3"/>
            <w:r w:rsidRPr="00E746F8">
              <w:rPr>
                <w:rFonts w:ascii="Times New Roman" w:hAnsi="Times New Roman"/>
              </w:rPr>
              <w:t>Приложение 7</w:t>
            </w:r>
            <w:r w:rsidRPr="00E746F8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746F8">
              <w:rPr>
                <w:rFonts w:ascii="Times New Roman" w:hAnsi="Times New Roman"/>
              </w:rPr>
              <w:t> городской Думы </w:t>
            </w:r>
            <w:r w:rsidRPr="00E746F8">
              <w:rPr>
                <w:rFonts w:ascii="Times New Roman" w:hAnsi="Times New Roman"/>
              </w:rPr>
              <w:br/>
              <w:t xml:space="preserve">городского округа Кинешма "О бюджете городского округа Кинешма </w:t>
            </w:r>
            <w:r w:rsidRPr="00E746F8">
              <w:rPr>
                <w:rFonts w:ascii="Times New Roman" w:hAnsi="Times New Roman"/>
              </w:rPr>
              <w:br/>
              <w:t xml:space="preserve">на 2020 год и плановый период 2021 и 2022 годов" </w:t>
            </w:r>
            <w:r w:rsidRPr="00E746F8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18.12.2019</w:t>
            </w:r>
            <w:r w:rsidRPr="00E746F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87/546</w:t>
            </w:r>
            <w:r w:rsidRPr="00E746F8">
              <w:rPr>
                <w:rFonts w:ascii="Times New Roman" w:hAnsi="Times New Roman"/>
              </w:rPr>
              <w:t xml:space="preserve">   </w:t>
            </w:r>
          </w:p>
        </w:tc>
      </w:tr>
      <w:tr w:rsidR="00E746F8" w:rsidRPr="00E746F8" w:rsidTr="00E746F8">
        <w:trPr>
          <w:trHeight w:val="1065"/>
        </w:trPr>
        <w:tc>
          <w:tcPr>
            <w:tcW w:w="9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746F8">
              <w:rPr>
                <w:rFonts w:ascii="Times New Roman" w:hAnsi="Times New Roman"/>
                <w:b/>
                <w:bCs/>
              </w:rPr>
              <w:t>на 2020 год</w:t>
            </w:r>
            <w:r w:rsidRPr="00E746F8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E746F8" w:rsidRPr="00E746F8" w:rsidTr="00E746F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</w:tr>
      <w:tr w:rsidR="00E746F8" w:rsidRPr="00E746F8" w:rsidTr="00E746F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(тыс. руб.)</w:t>
            </w:r>
          </w:p>
        </w:tc>
      </w:tr>
      <w:tr w:rsidR="00E746F8" w:rsidRPr="00E746F8" w:rsidTr="00E746F8">
        <w:trPr>
          <w:trHeight w:val="4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 xml:space="preserve">Сумма </w:t>
            </w:r>
          </w:p>
        </w:tc>
      </w:tr>
      <w:tr w:rsidR="00E746F8" w:rsidRPr="00E746F8" w:rsidTr="00E746F8">
        <w:trPr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на 2022 год</w:t>
            </w:r>
          </w:p>
        </w:tc>
      </w:tr>
      <w:tr w:rsidR="00E746F8" w:rsidRPr="00E746F8" w:rsidTr="00E746F8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E746F8" w:rsidRPr="00E746F8" w:rsidTr="00E746F8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E746F8" w:rsidRPr="00E746F8" w:rsidTr="00E746F8">
        <w:trPr>
          <w:trHeight w:val="5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236 000,00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226 000,00</w:t>
            </w:r>
          </w:p>
        </w:tc>
      </w:tr>
      <w:tr w:rsidR="00E746F8" w:rsidRPr="00E746F8" w:rsidTr="00E746F8">
        <w:trPr>
          <w:trHeight w:val="5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236 000,00</w:t>
            </w:r>
          </w:p>
        </w:tc>
      </w:tr>
      <w:tr w:rsidR="00E746F8" w:rsidRPr="00E746F8" w:rsidTr="00E746F8">
        <w:trPr>
          <w:trHeight w:val="1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746F8" w:rsidRPr="00E746F8" w:rsidTr="00E746F8">
        <w:trPr>
          <w:trHeight w:val="5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</w:tr>
      <w:tr w:rsidR="00E746F8" w:rsidRPr="00E746F8" w:rsidTr="00E746F8">
        <w:trPr>
          <w:trHeight w:val="5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-61 000,00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</w:tr>
      <w:tr w:rsidR="00E746F8" w:rsidRPr="00E746F8" w:rsidTr="00E746F8">
        <w:trPr>
          <w:trHeight w:val="1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6F8" w:rsidRPr="00E746F8" w:rsidRDefault="00E746F8" w:rsidP="00E746F8">
            <w:pPr>
              <w:rPr>
                <w:rFonts w:ascii="Times New Roman" w:hAnsi="Times New Roman"/>
                <w:b/>
                <w:bCs/>
              </w:rPr>
            </w:pPr>
            <w:r w:rsidRPr="00E746F8">
              <w:rPr>
                <w:rFonts w:ascii="Times New Roman" w:hAnsi="Times New Roman"/>
                <w:b/>
                <w:bCs/>
              </w:rPr>
              <w:t xml:space="preserve">Лимит на кредитные средства по Договору с УФК по </w:t>
            </w:r>
            <w:r w:rsidRPr="00E746F8">
              <w:rPr>
                <w:rFonts w:ascii="Times New Roman" w:hAnsi="Times New Roman"/>
                <w:b/>
                <w:bCs/>
              </w:rPr>
              <w:br/>
              <w:t>Ивановской области о предоставлении Бюджетного кредита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61 036,00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6F8" w:rsidRPr="00E746F8" w:rsidRDefault="00E746F8" w:rsidP="00E746F8">
            <w:pPr>
              <w:jc w:val="center"/>
              <w:rPr>
                <w:rFonts w:ascii="Times New Roman" w:hAnsi="Times New Roman"/>
              </w:rPr>
            </w:pPr>
            <w:r w:rsidRPr="00E746F8">
              <w:rPr>
                <w:rFonts w:ascii="Times New Roman" w:hAnsi="Times New Roman"/>
              </w:rPr>
              <w:t>0,00</w:t>
            </w:r>
          </w:p>
        </w:tc>
      </w:tr>
    </w:tbl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E746F8" w:rsidRDefault="00E746F8" w:rsidP="008F78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sectPr w:rsidR="00E746F8" w:rsidSect="00006668">
      <w:headerReference w:type="default" r:id="rId10"/>
      <w:pgSz w:w="11906" w:h="16838"/>
      <w:pgMar w:top="1276" w:right="707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CD" w:rsidRDefault="00973ECD" w:rsidP="00167D1C">
      <w:r>
        <w:separator/>
      </w:r>
    </w:p>
  </w:endnote>
  <w:endnote w:type="continuationSeparator" w:id="0">
    <w:p w:rsidR="00973ECD" w:rsidRDefault="00973EC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CD" w:rsidRDefault="00973ECD" w:rsidP="00167D1C">
      <w:r>
        <w:separator/>
      </w:r>
    </w:p>
  </w:footnote>
  <w:footnote w:type="continuationSeparator" w:id="0">
    <w:p w:rsidR="00973ECD" w:rsidRDefault="00973EC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29499"/>
      <w:docPartObj>
        <w:docPartGallery w:val="Page Numbers (Top of Page)"/>
        <w:docPartUnique/>
      </w:docPartObj>
    </w:sdtPr>
    <w:sdtContent>
      <w:p w:rsidR="00973ECD" w:rsidRDefault="00973E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E19">
          <w:rPr>
            <w:noProof/>
          </w:rPr>
          <w:t>145</w:t>
        </w:r>
        <w:r>
          <w:rPr>
            <w:noProof/>
          </w:rPr>
          <w:fldChar w:fldCharType="end"/>
        </w:r>
      </w:p>
    </w:sdtContent>
  </w:sdt>
  <w:p w:rsidR="00973ECD" w:rsidRDefault="00973E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3BF8"/>
    <w:rsid w:val="00006668"/>
    <w:rsid w:val="000068F8"/>
    <w:rsid w:val="000074DD"/>
    <w:rsid w:val="00012D16"/>
    <w:rsid w:val="00026D6E"/>
    <w:rsid w:val="00051447"/>
    <w:rsid w:val="0006021C"/>
    <w:rsid w:val="000640EA"/>
    <w:rsid w:val="00074BC4"/>
    <w:rsid w:val="0008652A"/>
    <w:rsid w:val="000959C8"/>
    <w:rsid w:val="000B48CC"/>
    <w:rsid w:val="000B668C"/>
    <w:rsid w:val="000C1E6F"/>
    <w:rsid w:val="000E1A52"/>
    <w:rsid w:val="000F0486"/>
    <w:rsid w:val="000F3111"/>
    <w:rsid w:val="000F45F9"/>
    <w:rsid w:val="00100AE5"/>
    <w:rsid w:val="001015DB"/>
    <w:rsid w:val="00101EC0"/>
    <w:rsid w:val="00103A6B"/>
    <w:rsid w:val="00107F97"/>
    <w:rsid w:val="00116AF0"/>
    <w:rsid w:val="001322E6"/>
    <w:rsid w:val="0015180F"/>
    <w:rsid w:val="00151DAD"/>
    <w:rsid w:val="00154DF9"/>
    <w:rsid w:val="00155215"/>
    <w:rsid w:val="0016083F"/>
    <w:rsid w:val="00167D1C"/>
    <w:rsid w:val="00176E42"/>
    <w:rsid w:val="00181F22"/>
    <w:rsid w:val="00187DCA"/>
    <w:rsid w:val="00193A2B"/>
    <w:rsid w:val="00193C2D"/>
    <w:rsid w:val="001A3B2C"/>
    <w:rsid w:val="001A6772"/>
    <w:rsid w:val="001B36BA"/>
    <w:rsid w:val="001B3931"/>
    <w:rsid w:val="001B74B2"/>
    <w:rsid w:val="001C1887"/>
    <w:rsid w:val="001D5D14"/>
    <w:rsid w:val="001D6EA6"/>
    <w:rsid w:val="001E49E3"/>
    <w:rsid w:val="001E6484"/>
    <w:rsid w:val="001F4DE6"/>
    <w:rsid w:val="002135D9"/>
    <w:rsid w:val="0021471F"/>
    <w:rsid w:val="00220A46"/>
    <w:rsid w:val="00223C64"/>
    <w:rsid w:val="002274D2"/>
    <w:rsid w:val="0023001C"/>
    <w:rsid w:val="00233655"/>
    <w:rsid w:val="00236367"/>
    <w:rsid w:val="0023636B"/>
    <w:rsid w:val="002452AC"/>
    <w:rsid w:val="002466CA"/>
    <w:rsid w:val="00251BBA"/>
    <w:rsid w:val="00257B09"/>
    <w:rsid w:val="00260974"/>
    <w:rsid w:val="00267464"/>
    <w:rsid w:val="00270F2D"/>
    <w:rsid w:val="00275324"/>
    <w:rsid w:val="0029513B"/>
    <w:rsid w:val="002A4C3A"/>
    <w:rsid w:val="002A4E28"/>
    <w:rsid w:val="002A6589"/>
    <w:rsid w:val="002A6ADB"/>
    <w:rsid w:val="002B6C65"/>
    <w:rsid w:val="002D40E1"/>
    <w:rsid w:val="002D4441"/>
    <w:rsid w:val="002D6CB8"/>
    <w:rsid w:val="002F0168"/>
    <w:rsid w:val="002F358A"/>
    <w:rsid w:val="003014AB"/>
    <w:rsid w:val="003205AC"/>
    <w:rsid w:val="003219DC"/>
    <w:rsid w:val="00323F7E"/>
    <w:rsid w:val="00325526"/>
    <w:rsid w:val="00326C72"/>
    <w:rsid w:val="00331130"/>
    <w:rsid w:val="00343DBC"/>
    <w:rsid w:val="003458F3"/>
    <w:rsid w:val="00346F3A"/>
    <w:rsid w:val="003647F0"/>
    <w:rsid w:val="00376919"/>
    <w:rsid w:val="003866BE"/>
    <w:rsid w:val="00393B65"/>
    <w:rsid w:val="003A0FE9"/>
    <w:rsid w:val="003A1751"/>
    <w:rsid w:val="003A2F60"/>
    <w:rsid w:val="003A4432"/>
    <w:rsid w:val="003C148E"/>
    <w:rsid w:val="003C2B0B"/>
    <w:rsid w:val="003D1993"/>
    <w:rsid w:val="003D359C"/>
    <w:rsid w:val="003E40BD"/>
    <w:rsid w:val="0040729E"/>
    <w:rsid w:val="004072AE"/>
    <w:rsid w:val="00414F7E"/>
    <w:rsid w:val="00427563"/>
    <w:rsid w:val="004371F0"/>
    <w:rsid w:val="00440EEF"/>
    <w:rsid w:val="00444DA7"/>
    <w:rsid w:val="0044634E"/>
    <w:rsid w:val="004500DB"/>
    <w:rsid w:val="004545DA"/>
    <w:rsid w:val="00454E7E"/>
    <w:rsid w:val="00473E4E"/>
    <w:rsid w:val="004744AB"/>
    <w:rsid w:val="00477532"/>
    <w:rsid w:val="00482AC8"/>
    <w:rsid w:val="004908B9"/>
    <w:rsid w:val="0049153F"/>
    <w:rsid w:val="00491690"/>
    <w:rsid w:val="0049419E"/>
    <w:rsid w:val="004949D9"/>
    <w:rsid w:val="00497C48"/>
    <w:rsid w:val="004A0CC8"/>
    <w:rsid w:val="004A4296"/>
    <w:rsid w:val="004A4B21"/>
    <w:rsid w:val="004B1D97"/>
    <w:rsid w:val="004D2B13"/>
    <w:rsid w:val="004D435C"/>
    <w:rsid w:val="004E0AB0"/>
    <w:rsid w:val="004F0273"/>
    <w:rsid w:val="004F0578"/>
    <w:rsid w:val="004F6247"/>
    <w:rsid w:val="0052284B"/>
    <w:rsid w:val="0052319D"/>
    <w:rsid w:val="00525417"/>
    <w:rsid w:val="00527A2D"/>
    <w:rsid w:val="0054030E"/>
    <w:rsid w:val="00546783"/>
    <w:rsid w:val="0054749D"/>
    <w:rsid w:val="00550BAA"/>
    <w:rsid w:val="00553924"/>
    <w:rsid w:val="005547D3"/>
    <w:rsid w:val="00556873"/>
    <w:rsid w:val="00564EAE"/>
    <w:rsid w:val="00573346"/>
    <w:rsid w:val="00580627"/>
    <w:rsid w:val="00594D3E"/>
    <w:rsid w:val="005A232D"/>
    <w:rsid w:val="005A41C2"/>
    <w:rsid w:val="005C1458"/>
    <w:rsid w:val="005D1CD3"/>
    <w:rsid w:val="005D4013"/>
    <w:rsid w:val="005E2A54"/>
    <w:rsid w:val="00600DFC"/>
    <w:rsid w:val="00602A6C"/>
    <w:rsid w:val="00604E7F"/>
    <w:rsid w:val="00606872"/>
    <w:rsid w:val="00623514"/>
    <w:rsid w:val="00624987"/>
    <w:rsid w:val="00626D65"/>
    <w:rsid w:val="00634179"/>
    <w:rsid w:val="00636E27"/>
    <w:rsid w:val="0063732B"/>
    <w:rsid w:val="00637490"/>
    <w:rsid w:val="00640B26"/>
    <w:rsid w:val="00683809"/>
    <w:rsid w:val="00691092"/>
    <w:rsid w:val="00697521"/>
    <w:rsid w:val="006A13BC"/>
    <w:rsid w:val="006B6656"/>
    <w:rsid w:val="006C2541"/>
    <w:rsid w:val="006C2D83"/>
    <w:rsid w:val="006E2DEA"/>
    <w:rsid w:val="006E302D"/>
    <w:rsid w:val="006F0449"/>
    <w:rsid w:val="00710B1A"/>
    <w:rsid w:val="007133DE"/>
    <w:rsid w:val="0071661E"/>
    <w:rsid w:val="00732100"/>
    <w:rsid w:val="00736AF1"/>
    <w:rsid w:val="0074609C"/>
    <w:rsid w:val="00753742"/>
    <w:rsid w:val="007557BE"/>
    <w:rsid w:val="0075596C"/>
    <w:rsid w:val="0076116E"/>
    <w:rsid w:val="0077069B"/>
    <w:rsid w:val="007A2CBD"/>
    <w:rsid w:val="007B5E7F"/>
    <w:rsid w:val="007F34F0"/>
    <w:rsid w:val="008055F0"/>
    <w:rsid w:val="00813102"/>
    <w:rsid w:val="0083184A"/>
    <w:rsid w:val="008377D5"/>
    <w:rsid w:val="00857E75"/>
    <w:rsid w:val="00866CAD"/>
    <w:rsid w:val="00873E4A"/>
    <w:rsid w:val="0087565D"/>
    <w:rsid w:val="00892697"/>
    <w:rsid w:val="008934E7"/>
    <w:rsid w:val="008971BC"/>
    <w:rsid w:val="008A0DCC"/>
    <w:rsid w:val="008B627A"/>
    <w:rsid w:val="008D083C"/>
    <w:rsid w:val="008D084F"/>
    <w:rsid w:val="008E4ABE"/>
    <w:rsid w:val="008F15B6"/>
    <w:rsid w:val="008F680E"/>
    <w:rsid w:val="008F7845"/>
    <w:rsid w:val="008F7BBA"/>
    <w:rsid w:val="009022BA"/>
    <w:rsid w:val="00904584"/>
    <w:rsid w:val="00922784"/>
    <w:rsid w:val="009337AC"/>
    <w:rsid w:val="009339EA"/>
    <w:rsid w:val="00935A5B"/>
    <w:rsid w:val="009556DB"/>
    <w:rsid w:val="009558F6"/>
    <w:rsid w:val="009609D5"/>
    <w:rsid w:val="00961CA2"/>
    <w:rsid w:val="009645E3"/>
    <w:rsid w:val="009735BA"/>
    <w:rsid w:val="00973ECD"/>
    <w:rsid w:val="0097602E"/>
    <w:rsid w:val="00977A8B"/>
    <w:rsid w:val="009863A0"/>
    <w:rsid w:val="009871D9"/>
    <w:rsid w:val="0099664F"/>
    <w:rsid w:val="009A5125"/>
    <w:rsid w:val="009B4DF4"/>
    <w:rsid w:val="009E5733"/>
    <w:rsid w:val="009E7CFF"/>
    <w:rsid w:val="009F2675"/>
    <w:rsid w:val="009F76DB"/>
    <w:rsid w:val="00A10260"/>
    <w:rsid w:val="00A13C69"/>
    <w:rsid w:val="00A238EA"/>
    <w:rsid w:val="00A23F1F"/>
    <w:rsid w:val="00A2457A"/>
    <w:rsid w:val="00A311AC"/>
    <w:rsid w:val="00A33336"/>
    <w:rsid w:val="00A459C0"/>
    <w:rsid w:val="00A61D93"/>
    <w:rsid w:val="00A646B0"/>
    <w:rsid w:val="00A75847"/>
    <w:rsid w:val="00A83A3B"/>
    <w:rsid w:val="00A927A3"/>
    <w:rsid w:val="00A9347C"/>
    <w:rsid w:val="00AA6D09"/>
    <w:rsid w:val="00AA6DFC"/>
    <w:rsid w:val="00AC2996"/>
    <w:rsid w:val="00AD0E7A"/>
    <w:rsid w:val="00AD437E"/>
    <w:rsid w:val="00AD65A2"/>
    <w:rsid w:val="00AF2279"/>
    <w:rsid w:val="00AF7233"/>
    <w:rsid w:val="00B06085"/>
    <w:rsid w:val="00B20A91"/>
    <w:rsid w:val="00B503B4"/>
    <w:rsid w:val="00B55E2C"/>
    <w:rsid w:val="00B630A0"/>
    <w:rsid w:val="00B67384"/>
    <w:rsid w:val="00B67B02"/>
    <w:rsid w:val="00B70926"/>
    <w:rsid w:val="00B71B02"/>
    <w:rsid w:val="00B80ECE"/>
    <w:rsid w:val="00B8734D"/>
    <w:rsid w:val="00B94020"/>
    <w:rsid w:val="00BA22E5"/>
    <w:rsid w:val="00BA6749"/>
    <w:rsid w:val="00BC03AD"/>
    <w:rsid w:val="00BC227C"/>
    <w:rsid w:val="00BD240C"/>
    <w:rsid w:val="00BD6084"/>
    <w:rsid w:val="00BE07CA"/>
    <w:rsid w:val="00BE3AF3"/>
    <w:rsid w:val="00BE7CEB"/>
    <w:rsid w:val="00BF14D1"/>
    <w:rsid w:val="00BF65A0"/>
    <w:rsid w:val="00C027C8"/>
    <w:rsid w:val="00C074BE"/>
    <w:rsid w:val="00C13EA1"/>
    <w:rsid w:val="00C2060B"/>
    <w:rsid w:val="00C23BE8"/>
    <w:rsid w:val="00C6097A"/>
    <w:rsid w:val="00C759DF"/>
    <w:rsid w:val="00C77595"/>
    <w:rsid w:val="00C77CF2"/>
    <w:rsid w:val="00C77F0A"/>
    <w:rsid w:val="00C94B5C"/>
    <w:rsid w:val="00CA031D"/>
    <w:rsid w:val="00CA0B51"/>
    <w:rsid w:val="00CA69BD"/>
    <w:rsid w:val="00CA6DCA"/>
    <w:rsid w:val="00CA7F9A"/>
    <w:rsid w:val="00CB1762"/>
    <w:rsid w:val="00CB7B9D"/>
    <w:rsid w:val="00CD774F"/>
    <w:rsid w:val="00CE03D3"/>
    <w:rsid w:val="00CE1589"/>
    <w:rsid w:val="00CE38C9"/>
    <w:rsid w:val="00CF42F8"/>
    <w:rsid w:val="00D04840"/>
    <w:rsid w:val="00D10C04"/>
    <w:rsid w:val="00D123E5"/>
    <w:rsid w:val="00D1311C"/>
    <w:rsid w:val="00D25CC9"/>
    <w:rsid w:val="00D40417"/>
    <w:rsid w:val="00D40D51"/>
    <w:rsid w:val="00D43FE9"/>
    <w:rsid w:val="00D5420F"/>
    <w:rsid w:val="00D6559B"/>
    <w:rsid w:val="00D678F8"/>
    <w:rsid w:val="00D7188F"/>
    <w:rsid w:val="00D726F5"/>
    <w:rsid w:val="00D72FD8"/>
    <w:rsid w:val="00D735F9"/>
    <w:rsid w:val="00D7658C"/>
    <w:rsid w:val="00D82C2B"/>
    <w:rsid w:val="00D8314D"/>
    <w:rsid w:val="00D93C33"/>
    <w:rsid w:val="00DB560A"/>
    <w:rsid w:val="00DE7D0E"/>
    <w:rsid w:val="00DF7CAF"/>
    <w:rsid w:val="00E02524"/>
    <w:rsid w:val="00E051FD"/>
    <w:rsid w:val="00E34C15"/>
    <w:rsid w:val="00E3520A"/>
    <w:rsid w:val="00E353DD"/>
    <w:rsid w:val="00E36435"/>
    <w:rsid w:val="00E47BB2"/>
    <w:rsid w:val="00E51032"/>
    <w:rsid w:val="00E56D62"/>
    <w:rsid w:val="00E65C00"/>
    <w:rsid w:val="00E71155"/>
    <w:rsid w:val="00E718F5"/>
    <w:rsid w:val="00E746F8"/>
    <w:rsid w:val="00E752F1"/>
    <w:rsid w:val="00E81B2B"/>
    <w:rsid w:val="00E81F21"/>
    <w:rsid w:val="00E83B73"/>
    <w:rsid w:val="00E9468A"/>
    <w:rsid w:val="00E950C2"/>
    <w:rsid w:val="00E95D2C"/>
    <w:rsid w:val="00E97F9C"/>
    <w:rsid w:val="00EA233C"/>
    <w:rsid w:val="00EA2395"/>
    <w:rsid w:val="00EA2EFD"/>
    <w:rsid w:val="00EB2998"/>
    <w:rsid w:val="00EB622F"/>
    <w:rsid w:val="00EC3013"/>
    <w:rsid w:val="00ED4311"/>
    <w:rsid w:val="00EE784E"/>
    <w:rsid w:val="00EF0711"/>
    <w:rsid w:val="00EF345E"/>
    <w:rsid w:val="00F05053"/>
    <w:rsid w:val="00F13C32"/>
    <w:rsid w:val="00F2688F"/>
    <w:rsid w:val="00F270A8"/>
    <w:rsid w:val="00F27D23"/>
    <w:rsid w:val="00F3500F"/>
    <w:rsid w:val="00F37CD8"/>
    <w:rsid w:val="00F51E19"/>
    <w:rsid w:val="00F5360D"/>
    <w:rsid w:val="00F744AB"/>
    <w:rsid w:val="00F746B8"/>
    <w:rsid w:val="00F7776A"/>
    <w:rsid w:val="00F77A1A"/>
    <w:rsid w:val="00F810F0"/>
    <w:rsid w:val="00F922D5"/>
    <w:rsid w:val="00FA7FC5"/>
    <w:rsid w:val="00FB34AD"/>
    <w:rsid w:val="00FC2084"/>
    <w:rsid w:val="00FD2207"/>
    <w:rsid w:val="00FF1486"/>
    <w:rsid w:val="00FF23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2363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5526"/>
  </w:style>
  <w:style w:type="character" w:styleId="aa">
    <w:name w:val="Hyperlink"/>
    <w:basedOn w:val="a0"/>
    <w:uiPriority w:val="99"/>
    <w:semiHidden/>
    <w:unhideWhenUsed/>
    <w:rsid w:val="003255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526"/>
    <w:rPr>
      <w:color w:val="800080"/>
      <w:u w:val="single"/>
    </w:rPr>
  </w:style>
  <w:style w:type="paragraph" w:customStyle="1" w:styleId="xl131">
    <w:name w:val="xl131"/>
    <w:basedOn w:val="a"/>
    <w:rsid w:val="0032552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552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32552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32552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32552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3255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255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3255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325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3255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132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1322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1322E6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132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0">
    <w:name w:val="xl160"/>
    <w:basedOn w:val="a"/>
    <w:rsid w:val="001322E6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132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132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1322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1322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132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132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1322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1322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1322E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1322E6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1322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1322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a"/>
    <w:rsid w:val="00132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AF33-5D24-4B9B-A3A5-9902525A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145</Pages>
  <Words>36029</Words>
  <Characters>205367</Characters>
  <Application>Microsoft Office Word</Application>
  <DocSecurity>0</DocSecurity>
  <Lines>1711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89</cp:revision>
  <cp:lastPrinted>2019-12-11T08:27:00Z</cp:lastPrinted>
  <dcterms:created xsi:type="dcterms:W3CDTF">2017-05-23T15:21:00Z</dcterms:created>
  <dcterms:modified xsi:type="dcterms:W3CDTF">2019-12-19T06:29:00Z</dcterms:modified>
</cp:coreProperties>
</file>