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63" w:rsidRPr="003449A0" w:rsidRDefault="00D02463" w:rsidP="009E245B">
      <w:pPr>
        <w:spacing w:after="0"/>
        <w:jc w:val="center"/>
        <w:rPr>
          <w:rFonts w:ascii="Times New Roman" w:hAnsi="Times New Roman"/>
        </w:rPr>
      </w:pPr>
    </w:p>
    <w:p w:rsidR="00D02463" w:rsidRPr="003449A0" w:rsidRDefault="00D02463" w:rsidP="009E24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91515" cy="810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63" w:rsidRPr="003449A0" w:rsidRDefault="00D02463" w:rsidP="009E245B">
      <w:pPr>
        <w:spacing w:after="0"/>
        <w:jc w:val="center"/>
        <w:rPr>
          <w:rFonts w:ascii="Times New Roman" w:hAnsi="Times New Roman"/>
          <w:b/>
          <w:sz w:val="60"/>
          <w:szCs w:val="60"/>
        </w:rPr>
      </w:pPr>
      <w:r w:rsidRPr="003449A0">
        <w:rPr>
          <w:rFonts w:ascii="Times New Roman" w:hAnsi="Times New Roman"/>
          <w:b/>
          <w:sz w:val="60"/>
          <w:szCs w:val="60"/>
        </w:rPr>
        <w:t>РАСПОРЯЖЕНИЕ</w:t>
      </w:r>
    </w:p>
    <w:p w:rsidR="00D02463" w:rsidRDefault="00D02463" w:rsidP="009E245B">
      <w:pPr>
        <w:spacing w:after="0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председателя городской Думы</w:t>
      </w:r>
    </w:p>
    <w:p w:rsidR="00D02463" w:rsidRPr="003449A0" w:rsidRDefault="00D02463" w:rsidP="009E245B">
      <w:pPr>
        <w:spacing w:after="0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городского округа Кинешма</w:t>
      </w:r>
    </w:p>
    <w:p w:rsidR="00587883" w:rsidRPr="00587883" w:rsidRDefault="00587883" w:rsidP="0058788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87883">
        <w:rPr>
          <w:rFonts w:ascii="Times New Roman" w:hAnsi="Times New Roman"/>
          <w:sz w:val="28"/>
          <w:szCs w:val="28"/>
        </w:rPr>
        <w:t xml:space="preserve">от  27.06.2017   №  30 </w:t>
      </w:r>
      <w:r w:rsidRPr="0058788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E245B" w:rsidRDefault="009E245B" w:rsidP="009E245B">
      <w:pPr>
        <w:spacing w:after="0"/>
        <w:jc w:val="center"/>
        <w:rPr>
          <w:rFonts w:ascii="Times New Roman" w:hAnsi="Times New Roman"/>
          <w:szCs w:val="32"/>
          <w:u w:val="single"/>
        </w:rPr>
      </w:pPr>
    </w:p>
    <w:p w:rsidR="00D02463" w:rsidRPr="00D02463" w:rsidRDefault="00D02463" w:rsidP="00D024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ru-RU"/>
        </w:rPr>
      </w:pPr>
      <w:r w:rsidRPr="00D02463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lang w:eastAsia="ru-RU"/>
        </w:rPr>
        <w:t xml:space="preserve">Об утверждении Порядка выдачи разрешения представителем нанимателя (работодателем) муниципальному служащему городской Думы городского округа Кинешма на участие в управлении некоммерческими организациями на безвозмездной основе в качестве </w:t>
      </w:r>
      <w:r w:rsidRPr="00D02463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единоличного исполнительного</w:t>
      </w:r>
      <w:r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ru-RU"/>
        </w:rPr>
        <w:t xml:space="preserve"> </w:t>
      </w:r>
      <w:r w:rsidRPr="00D02463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органа или вхождения  в состав их коллегиальных органов</w:t>
      </w:r>
    </w:p>
    <w:p w:rsidR="00A14411" w:rsidRPr="00A14411" w:rsidRDefault="00A14411" w:rsidP="009E245B">
      <w:pPr>
        <w:shd w:val="clear" w:color="auto" w:fill="FFFFFF"/>
        <w:spacing w:after="0" w:line="240" w:lineRule="auto"/>
        <w:textAlignment w:val="baseline"/>
        <w:outlineLvl w:val="0"/>
        <w:rPr>
          <w:rFonts w:ascii="Tahoma" w:eastAsia="Times New Roman" w:hAnsi="Tahoma" w:cs="Tahoma"/>
          <w:color w:val="2F2F2F"/>
          <w:kern w:val="36"/>
          <w:sz w:val="38"/>
          <w:szCs w:val="38"/>
          <w:lang w:eastAsia="ru-RU"/>
        </w:rPr>
      </w:pPr>
    </w:p>
    <w:p w:rsidR="00D02463" w:rsidRDefault="00D02463" w:rsidP="009E24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</w:t>
      </w:r>
      <w:r w:rsidR="00A14411"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Федерации»,   </w:t>
      </w:r>
    </w:p>
    <w:p w:rsidR="009E245B" w:rsidRPr="009E245B" w:rsidRDefault="009E245B" w:rsidP="009E24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A14411" w:rsidRPr="009E245B" w:rsidRDefault="009E245B" w:rsidP="009E24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</w:t>
      </w:r>
      <w:r w:rsidR="00A14411"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1.  Утвердить прилагаемый  Порядок выдачи разрешения представителем нанимателя (работодателем) муниципальному служащему </w:t>
      </w:r>
      <w:r w:rsidR="00D02463"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городской Думы городского округа Кинешма</w:t>
      </w:r>
      <w:r w:rsidR="00A14411"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органов.</w:t>
      </w:r>
    </w:p>
    <w:p w:rsidR="00A14411" w:rsidRPr="009E245B" w:rsidRDefault="009E245B" w:rsidP="009E24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</w:t>
      </w:r>
      <w:r w:rsidR="00A14411"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2. </w:t>
      </w:r>
      <w:r w:rsidR="00D02463"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Начальнику отдела организационно-документационного обеспечения и кадровой работы аппарата городской Думы городского округа Кинешма Власовой В.В. </w:t>
      </w:r>
      <w:r w:rsidR="00A14411"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ознакомить муниципальных служащих </w:t>
      </w:r>
      <w:r w:rsidR="00DE30C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аппарата </w:t>
      </w:r>
      <w:r w:rsidR="00D02463"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городской Думы городского округа Кинешма</w:t>
      </w:r>
      <w:r w:rsidR="00A14411"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 настоящим </w:t>
      </w:r>
      <w:r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распоряжением.</w:t>
      </w:r>
    </w:p>
    <w:p w:rsidR="00A14411" w:rsidRDefault="009E245B" w:rsidP="009E245B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</w:t>
      </w:r>
      <w:r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3. Главному специалисту-специалисту по связям с общественностью и СМИ аппарата городской Думы городского округа Кинешма Минееву А.М. </w:t>
      </w:r>
      <w:r w:rsidR="00A14411"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обеспечить опубликование настоящего </w:t>
      </w:r>
      <w:r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распоряжения</w:t>
      </w:r>
      <w:r w:rsidR="00A14411"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на официальном сайте </w:t>
      </w:r>
      <w:r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городской Думы городского округа Кинешма</w:t>
      </w:r>
      <w:r w:rsidR="00A14411" w:rsidRPr="009E245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</w:t>
      </w:r>
    </w:p>
    <w:p w:rsidR="009E245B" w:rsidRPr="009E245B" w:rsidRDefault="009E245B" w:rsidP="009E245B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D02463" w:rsidRDefault="00A14411" w:rsidP="009E24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14411">
        <w:rPr>
          <w:rFonts w:ascii="Tahoma" w:eastAsia="Times New Roman" w:hAnsi="Tahoma" w:cs="Tahoma"/>
          <w:color w:val="1A171B"/>
          <w:sz w:val="18"/>
          <w:szCs w:val="18"/>
          <w:lang w:eastAsia="ru-RU"/>
        </w:rPr>
        <w:t>  </w:t>
      </w:r>
      <w:r w:rsidR="00D02463">
        <w:rPr>
          <w:rFonts w:ascii="Times New Roman" w:hAnsi="Times New Roman"/>
          <w:b/>
          <w:sz w:val="28"/>
          <w:szCs w:val="28"/>
        </w:rPr>
        <w:t xml:space="preserve">     Председатель городской Думы</w:t>
      </w:r>
    </w:p>
    <w:p w:rsidR="00D02463" w:rsidRDefault="00D02463" w:rsidP="009E24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E245B">
        <w:rPr>
          <w:rFonts w:ascii="Times New Roman" w:hAnsi="Times New Roman"/>
          <w:b/>
          <w:sz w:val="28"/>
          <w:szCs w:val="28"/>
        </w:rPr>
        <w:t xml:space="preserve"> </w:t>
      </w:r>
      <w:r w:rsidRPr="004D2D22">
        <w:rPr>
          <w:rFonts w:ascii="Times New Roman" w:hAnsi="Times New Roman"/>
          <w:b/>
          <w:sz w:val="28"/>
          <w:szCs w:val="28"/>
        </w:rPr>
        <w:t xml:space="preserve">городского округа Кинешма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М.А.Батин</w:t>
      </w:r>
      <w:proofErr w:type="spellEnd"/>
    </w:p>
    <w:p w:rsidR="00D02463" w:rsidRDefault="00D02463" w:rsidP="00D02463">
      <w:pPr>
        <w:rPr>
          <w:rFonts w:ascii="Times New Roman" w:hAnsi="Times New Roman"/>
          <w:b/>
          <w:sz w:val="16"/>
          <w:szCs w:val="16"/>
        </w:rPr>
      </w:pPr>
    </w:p>
    <w:p w:rsidR="00D02463" w:rsidRPr="00707DA4" w:rsidRDefault="009E245B" w:rsidP="009E245B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  <w:r w:rsidR="00D02463" w:rsidRPr="00707DA4">
        <w:rPr>
          <w:rFonts w:ascii="Times New Roman" w:hAnsi="Times New Roman"/>
          <w:b/>
          <w:sz w:val="16"/>
          <w:szCs w:val="16"/>
        </w:rPr>
        <w:t>Копия верна:</w:t>
      </w:r>
    </w:p>
    <w:p w:rsidR="00D02463" w:rsidRPr="00707DA4" w:rsidRDefault="009E245B" w:rsidP="009E245B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  <w:r w:rsidR="00D02463">
        <w:rPr>
          <w:rFonts w:ascii="Times New Roman" w:hAnsi="Times New Roman"/>
          <w:b/>
          <w:sz w:val="16"/>
          <w:szCs w:val="16"/>
        </w:rPr>
        <w:t>н</w:t>
      </w:r>
      <w:r w:rsidR="00D02463" w:rsidRPr="00707DA4">
        <w:rPr>
          <w:rFonts w:ascii="Times New Roman" w:hAnsi="Times New Roman"/>
          <w:b/>
          <w:sz w:val="16"/>
          <w:szCs w:val="16"/>
        </w:rPr>
        <w:t>ачальник отдела организационно-</w:t>
      </w:r>
    </w:p>
    <w:p w:rsidR="00D02463" w:rsidRPr="00707DA4" w:rsidRDefault="009E245B" w:rsidP="009E245B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  <w:r w:rsidR="00D02463" w:rsidRPr="00707DA4">
        <w:rPr>
          <w:rFonts w:ascii="Times New Roman" w:hAnsi="Times New Roman"/>
          <w:b/>
          <w:sz w:val="16"/>
          <w:szCs w:val="16"/>
        </w:rPr>
        <w:t>документационного обеспечения</w:t>
      </w:r>
      <w:r w:rsidR="00D02463">
        <w:rPr>
          <w:rFonts w:ascii="Times New Roman" w:hAnsi="Times New Roman"/>
          <w:b/>
          <w:sz w:val="16"/>
          <w:szCs w:val="16"/>
        </w:rPr>
        <w:t xml:space="preserve"> </w:t>
      </w:r>
      <w:r w:rsidR="00D02463" w:rsidRPr="00707DA4">
        <w:rPr>
          <w:rFonts w:ascii="Times New Roman" w:hAnsi="Times New Roman"/>
          <w:b/>
          <w:sz w:val="16"/>
          <w:szCs w:val="16"/>
        </w:rPr>
        <w:t xml:space="preserve">и кадровой работы </w:t>
      </w:r>
    </w:p>
    <w:p w:rsidR="00D02463" w:rsidRPr="00707DA4" w:rsidRDefault="009E245B" w:rsidP="009E24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  <w:r w:rsidR="00D02463" w:rsidRPr="00707DA4">
        <w:rPr>
          <w:rFonts w:ascii="Times New Roman" w:hAnsi="Times New Roman"/>
          <w:b/>
          <w:sz w:val="16"/>
          <w:szCs w:val="16"/>
        </w:rPr>
        <w:t xml:space="preserve">аппарата городской Думы городского округа Кинешма                 </w:t>
      </w:r>
      <w:r w:rsidR="00D02463">
        <w:rPr>
          <w:rFonts w:ascii="Times New Roman" w:hAnsi="Times New Roman"/>
          <w:b/>
          <w:sz w:val="16"/>
          <w:szCs w:val="16"/>
        </w:rPr>
        <w:t xml:space="preserve">                                               </w:t>
      </w:r>
      <w:r w:rsidR="00D02463" w:rsidRPr="00707DA4">
        <w:rPr>
          <w:rFonts w:ascii="Times New Roman" w:hAnsi="Times New Roman"/>
          <w:b/>
          <w:sz w:val="16"/>
          <w:szCs w:val="16"/>
        </w:rPr>
        <w:t xml:space="preserve">        В.В.</w:t>
      </w:r>
      <w:r w:rsidR="00D02463">
        <w:rPr>
          <w:rFonts w:ascii="Times New Roman" w:hAnsi="Times New Roman"/>
          <w:b/>
          <w:sz w:val="16"/>
          <w:szCs w:val="16"/>
        </w:rPr>
        <w:t xml:space="preserve"> Власова</w:t>
      </w:r>
    </w:p>
    <w:p w:rsidR="00A14411" w:rsidRPr="00A14411" w:rsidRDefault="00A14411" w:rsidP="00A1441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1A171B"/>
          <w:sz w:val="18"/>
          <w:szCs w:val="18"/>
          <w:lang w:eastAsia="ru-RU"/>
        </w:rPr>
      </w:pPr>
    </w:p>
    <w:p w:rsidR="00A14411" w:rsidRPr="00A14411" w:rsidRDefault="00A14411" w:rsidP="00A1441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18"/>
          <w:szCs w:val="18"/>
          <w:lang w:eastAsia="ru-RU"/>
        </w:rPr>
      </w:pPr>
      <w:r w:rsidRPr="00A14411">
        <w:rPr>
          <w:rFonts w:ascii="Tahoma" w:eastAsia="Times New Roman" w:hAnsi="Tahoma" w:cs="Tahoma"/>
          <w:color w:val="1A171B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6"/>
        <w:gridCol w:w="4475"/>
      </w:tblGrid>
      <w:tr w:rsidR="00A14411" w:rsidRPr="00A14411" w:rsidTr="00A14411">
        <w:tc>
          <w:tcPr>
            <w:tcW w:w="531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A14411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1441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9E245B" w:rsidRDefault="00A14411" w:rsidP="009E2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A14411" w:rsidRPr="009E245B" w:rsidRDefault="009E245B" w:rsidP="009E2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председателя городской Думы городского округа Кинешма</w:t>
            </w:r>
          </w:p>
          <w:p w:rsidR="00A14411" w:rsidRPr="009E245B" w:rsidRDefault="007570E9" w:rsidP="009E2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«27» июня</w:t>
            </w:r>
            <w:r w:rsidR="009E245B" w:rsidRPr="009E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</w:t>
            </w:r>
          </w:p>
          <w:p w:rsidR="00A14411" w:rsidRPr="009E245B" w:rsidRDefault="00A14411" w:rsidP="009E2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4411" w:rsidRPr="00A14411" w:rsidRDefault="00A14411" w:rsidP="00A1441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18"/>
          <w:szCs w:val="18"/>
          <w:lang w:eastAsia="ru-RU"/>
        </w:rPr>
      </w:pPr>
      <w:r w:rsidRPr="00A14411">
        <w:rPr>
          <w:rFonts w:ascii="Tahoma" w:eastAsia="Times New Roman" w:hAnsi="Tahoma" w:cs="Tahoma"/>
          <w:b/>
          <w:bCs/>
          <w:color w:val="1A171B"/>
          <w:sz w:val="18"/>
          <w:szCs w:val="18"/>
          <w:lang w:eastAsia="ru-RU"/>
        </w:rPr>
        <w:t> </w:t>
      </w:r>
    </w:p>
    <w:p w:rsidR="009E245B" w:rsidRPr="00DE30C9" w:rsidRDefault="009E245B" w:rsidP="009E24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b/>
          <w:color w:val="2F2F2F"/>
          <w:kern w:val="36"/>
          <w:sz w:val="24"/>
          <w:szCs w:val="24"/>
          <w:lang w:eastAsia="ru-RU"/>
        </w:rPr>
        <w:t xml:space="preserve">Об утверждении Порядка выдачи разрешения представителем нанимателя (работодателем) муниципальному служащему городской Думы городского округа Кинешма на участие в управлении некоммерческими организациями на безвозмездной основе в качестве </w:t>
      </w:r>
      <w:r w:rsidRPr="00DE30C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>единоличного исполнительного</w:t>
      </w:r>
      <w:r w:rsidRPr="00DE30C9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ru-RU"/>
        </w:rPr>
        <w:t xml:space="preserve"> </w:t>
      </w:r>
      <w:r w:rsidRPr="00DE30C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>органа или вхождения  в состав их коллегиальных органов</w:t>
      </w:r>
    </w:p>
    <w:p w:rsidR="00A14411" w:rsidRPr="00DE30C9" w:rsidRDefault="009E245B" w:rsidP="009E245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 xml:space="preserve"> </w:t>
      </w:r>
      <w:r w:rsidR="00A14411" w:rsidRPr="00DE30C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>(далее - Порядок)</w:t>
      </w:r>
    </w:p>
    <w:p w:rsidR="00A14411" w:rsidRPr="00DE30C9" w:rsidRDefault="00DE30C9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1.  Настоящий Порядок  определяет  процедуру выдачи  представителем нанимателя (работодателем) разрешения муниципальному служащему </w:t>
      </w:r>
      <w:r w:rsidR="007D624A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аппарата </w:t>
      </w:r>
      <w:r w:rsidR="009E245B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городской Думы городского округа Кинешма</w:t>
      </w:r>
      <w:r w:rsidR="007D624A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(далее – муниципальный служащий)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(далее - разрешение).</w:t>
      </w:r>
    </w:p>
    <w:p w:rsidR="00A14411" w:rsidRPr="00DE30C9" w:rsidRDefault="00DE30C9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2. </w:t>
      </w:r>
      <w:proofErr w:type="gramStart"/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</w:t>
      </w:r>
      <w:proofErr w:type="gramStart"/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A14411" w:rsidRPr="00DE30C9" w:rsidRDefault="00DE30C9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3. Муниципальный служащий обязан обратиться к представителю 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7D624A" w:rsidRPr="00DE30C9" w:rsidRDefault="00DE30C9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4. Заявление оформляется муниципальным служащим   в письменном виде и передается </w:t>
      </w:r>
      <w:r w:rsidR="007D624A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начальнику отдела организационно-документационного обеспечения и кадровой работы аппарата городской Думы городско</w:t>
      </w:r>
      <w:r w:rsidR="00C74F1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го округа Кинешма</w:t>
      </w:r>
      <w:r w:rsidR="007D624A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.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</w:t>
      </w:r>
    </w:p>
    <w:p w:rsidR="00A14411" w:rsidRPr="00DE30C9" w:rsidRDefault="00DE30C9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5. </w:t>
      </w:r>
      <w:r w:rsidR="007D624A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Начальник отдела организационно-документационного обеспечения и кадровой работы аппарата городской Думы городског</w:t>
      </w:r>
      <w:r w:rsidR="00C74F1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о округа Кинешма</w:t>
      </w:r>
      <w:r w:rsidR="007D624A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регистрацию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>заявлений путем внесения записей в журнал регистрации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,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передачу зарегистрированных заявлений на рассмотрение представителю нанимателя.</w:t>
      </w:r>
    </w:p>
    <w:p w:rsidR="00A14411" w:rsidRPr="00DE30C9" w:rsidRDefault="00DE30C9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заказным письмом с уведомлением и описью вложения.</w:t>
      </w:r>
    </w:p>
    <w:p w:rsidR="00A14411" w:rsidRPr="00DE30C9" w:rsidRDefault="00DE30C9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7. В случае поступления заказного письма в адрес представителя нанимателя оно подлежит передаче в </w:t>
      </w:r>
      <w:r w:rsidR="007D624A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отдел организационно-документационного обеспечения и кадровой работы аппарата городской Думы городского о</w:t>
      </w:r>
      <w:r w:rsidR="00C74F1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круга Кинешма</w:t>
      </w:r>
      <w:r w:rsidR="007D624A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для регистрации.</w:t>
      </w:r>
    </w:p>
    <w:p w:rsidR="00A14411" w:rsidRPr="00DE30C9" w:rsidRDefault="00DE30C9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8.  В заявлении указываются следующие сведения: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- фамилия, имя, отчество муниципального служащего;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- замещаемая должность муниципальной службы с указанием структурного подразделения;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-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- иные сведения, которые муниципальный служащий считает необходимым сообщить;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- дата представления заявления;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- подпись муниципального служащего и контактный телефон.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A14411" w:rsidRPr="00DE30C9" w:rsidRDefault="00DE30C9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9. Заявление регистрируется </w:t>
      </w:r>
      <w:r w:rsidR="007D624A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начальником отдела организационно-документационного обеспечения и кадровой работы аппарата городской Думы городского</w:t>
      </w:r>
      <w:r w:rsidR="00C74F1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округа Кинешма</w:t>
      </w:r>
      <w:r w:rsidR="007D624A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в день поступления.</w:t>
      </w:r>
    </w:p>
    <w:p w:rsidR="00A14411" w:rsidRPr="00DE30C9" w:rsidRDefault="00DE30C9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10. Регистрация заявлений производится </w:t>
      </w:r>
      <w:proofErr w:type="gramStart"/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в журнале учета заявлений о выдаче муниципальному служащему разрешения  на участие  в управлении коммерческими организациями на безвозмездной основе</w:t>
      </w:r>
      <w:proofErr w:type="gramEnd"/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  в качестве единоличного исполнительного органа или вхождения  в состав их коллегиальных органов, листы которого должны быть пронумерованы, прошнурованы и скреплены подписью </w:t>
      </w: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председателя городской Думы городского округа Кинешма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и печатью.</w:t>
      </w:r>
    </w:p>
    <w:p w:rsidR="00A14411" w:rsidRPr="00DE30C9" w:rsidRDefault="00DE30C9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11. На заявлении ставится отметка о его поступлении, в которой указываются дата поступления и входящий номер.</w:t>
      </w:r>
    </w:p>
    <w:p w:rsidR="00A14411" w:rsidRPr="00DE30C9" w:rsidRDefault="00DE30C9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12. После регистрации заявления в журнале регистрации оно передается на рассмотрение представителю нанимателя не позднее рабочего дня, следующего за днем регистрации.</w:t>
      </w:r>
    </w:p>
    <w:p w:rsidR="00A14411" w:rsidRPr="00DE30C9" w:rsidRDefault="00DE30C9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</w:t>
      </w:r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13. </w:t>
      </w:r>
      <w:proofErr w:type="gramStart"/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Представитель нанимателя рассматривает поступившее заявление 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вхождения  в состав их коллегиальных органов либо отказе в выдаче  такого разрешения в случае возможности    возникновения у муниципального служащего  личной заинтересованности при его участии  в управлении коммерческой организацией на безвозмездной основе  в</w:t>
      </w:r>
      <w:proofErr w:type="gramEnd"/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качестве единоличного исполнительного органа или вхождения  в состав их коллегиальных органов</w:t>
      </w:r>
      <w:proofErr w:type="gramStart"/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.</w:t>
      </w:r>
      <w:proofErr w:type="gramEnd"/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</w:t>
      </w:r>
      <w:proofErr w:type="gramStart"/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к</w:t>
      </w:r>
      <w:proofErr w:type="gramEnd"/>
      <w:r w:rsidR="00A14411"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оторая  может привести  к конфликту интересов.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</w:p>
    <w:p w:rsidR="00A14411" w:rsidRDefault="00A14411" w:rsidP="00A144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</w:p>
    <w:p w:rsidR="00DE30C9" w:rsidRDefault="00DE30C9" w:rsidP="00A144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C74F1B" w:rsidRDefault="00C74F1B" w:rsidP="00A144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DE30C9" w:rsidRPr="00DE30C9" w:rsidRDefault="00DE30C9" w:rsidP="00A144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2"/>
        <w:gridCol w:w="5059"/>
      </w:tblGrid>
      <w:tr w:rsidR="00A14411" w:rsidRPr="00DE30C9" w:rsidTr="00DE30C9">
        <w:tc>
          <w:tcPr>
            <w:tcW w:w="4372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DE30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155CF" w:rsidRDefault="00A14411" w:rsidP="00DE30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 к Порядку выдачи разрешения представителем нанимателя (работодателем) муниципальному служащему </w:t>
            </w:r>
            <w:r w:rsidR="0061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аппарата городской Думы городского округа Кинешма </w:t>
            </w:r>
          </w:p>
          <w:p w:rsidR="00A14411" w:rsidRPr="00DE30C9" w:rsidRDefault="00A14411" w:rsidP="00DE30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</w:r>
          </w:p>
        </w:tc>
      </w:tr>
    </w:tbl>
    <w:p w:rsidR="00DE30C9" w:rsidRDefault="00DE30C9" w:rsidP="00DE3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DE30C9" w:rsidRDefault="00DE30C9" w:rsidP="00DE3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A14411" w:rsidRPr="00DE30C9" w:rsidRDefault="00A14411" w:rsidP="00DE3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(наименование должности и ФИО руководителя ОМСУ – представителя нанимателя)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  <w:r w:rsid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(Ф.И.О., должность муниципального служащего)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> 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Заявление о разрешении участвовать на безвозмездной основе в управлении некоммерческой организацией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Я,_________________________________________________________</w:t>
      </w:r>
      <w:r w:rsid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_________________________________________________________________________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(ФИО, должность муниципального служащего с указанием структурного подразделения)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прошу разрешить   участвовать в управлении некоммерческой организацией _____________________________________________________________________________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_____________________________________________________________________________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(наименование, юридический  и фактический адрес, ИНН, сфера деятельности некоммерческой организации)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_____________________________________________________________________________________</w:t>
      </w:r>
      <w:r w:rsid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proofErr w:type="gramStart"/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Дата</w:t>
      </w:r>
      <w:r w:rsid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</w:t>
      </w: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                               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Подпись________________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Контактный телефон_______________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Заявление зарегистрировано в журнале регистрации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</w:t>
      </w:r>
      <w:r w:rsid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</w:t>
      </w:r>
      <w:proofErr w:type="gramStart"/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г</w:t>
      </w:r>
      <w:proofErr w:type="gramEnd"/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.  за №________________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                           (ФИО ответственного лица)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</w:p>
    <w:p w:rsidR="00A14411" w:rsidRPr="00DE30C9" w:rsidRDefault="00A14411" w:rsidP="00DE3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A14411" w:rsidRPr="00DE30C9" w:rsidRDefault="00A14411" w:rsidP="00DE3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> </w:t>
      </w:r>
    </w:p>
    <w:p w:rsidR="00A14411" w:rsidRDefault="00A14411" w:rsidP="00A144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1A171B"/>
          <w:sz w:val="18"/>
          <w:szCs w:val="18"/>
          <w:lang w:eastAsia="ru-RU"/>
        </w:rPr>
      </w:pPr>
      <w:r w:rsidRPr="00A14411">
        <w:rPr>
          <w:rFonts w:ascii="Tahoma" w:eastAsia="Times New Roman" w:hAnsi="Tahoma" w:cs="Tahoma"/>
          <w:color w:val="1A171B"/>
          <w:sz w:val="18"/>
          <w:szCs w:val="18"/>
          <w:lang w:eastAsia="ru-RU"/>
        </w:rPr>
        <w:t> </w:t>
      </w:r>
    </w:p>
    <w:p w:rsidR="00DE30C9" w:rsidRDefault="00DE30C9" w:rsidP="00A144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1A171B"/>
          <w:sz w:val="18"/>
          <w:szCs w:val="18"/>
          <w:lang w:eastAsia="ru-RU"/>
        </w:rPr>
      </w:pPr>
    </w:p>
    <w:p w:rsidR="00DE30C9" w:rsidRDefault="00DE30C9" w:rsidP="00A144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1A171B"/>
          <w:sz w:val="18"/>
          <w:szCs w:val="18"/>
          <w:lang w:eastAsia="ru-RU"/>
        </w:rPr>
      </w:pPr>
    </w:p>
    <w:p w:rsidR="00DE30C9" w:rsidRDefault="00DE30C9" w:rsidP="00A144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1A171B"/>
          <w:sz w:val="18"/>
          <w:szCs w:val="18"/>
          <w:lang w:eastAsia="ru-RU"/>
        </w:rPr>
      </w:pPr>
    </w:p>
    <w:p w:rsidR="00DE30C9" w:rsidRPr="00A14411" w:rsidRDefault="00DE30C9" w:rsidP="00A144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1A171B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2"/>
        <w:gridCol w:w="5059"/>
      </w:tblGrid>
      <w:tr w:rsidR="00A14411" w:rsidRPr="00DE30C9" w:rsidTr="006155CF">
        <w:tc>
          <w:tcPr>
            <w:tcW w:w="4372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11">
              <w:rPr>
                <w:rFonts w:ascii="Tahoma" w:eastAsia="Times New Roman" w:hAnsi="Tahoma" w:cs="Tahoma"/>
                <w:color w:val="1A171B"/>
                <w:sz w:val="18"/>
                <w:szCs w:val="18"/>
                <w:lang w:eastAsia="ru-RU"/>
              </w:rPr>
              <w:t> </w:t>
            </w: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DE30C9" w:rsidRPr="00DE30C9" w:rsidRDefault="00A14411" w:rsidP="00DE30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  к Порядку выдачи разрешения представителем нанимателя (работодателем) муниципальному служащему </w:t>
            </w:r>
            <w:r w:rsidR="0061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городской Думы городского округа Кинешма</w:t>
            </w:r>
          </w:p>
          <w:p w:rsidR="00A14411" w:rsidRPr="00DE30C9" w:rsidRDefault="00A14411" w:rsidP="00DE30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</w:r>
          </w:p>
        </w:tc>
      </w:tr>
    </w:tbl>
    <w:p w:rsidR="00A14411" w:rsidRPr="00DE30C9" w:rsidRDefault="00A14411" w:rsidP="00A1441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</w:p>
    <w:p w:rsidR="00A14411" w:rsidRPr="00DE30C9" w:rsidRDefault="00A14411" w:rsidP="00DE30C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>ЖУРНАЛ</w:t>
      </w:r>
      <w:r w:rsidRPr="00DE30C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br/>
        <w:t xml:space="preserve">учета заявлений </w:t>
      </w:r>
      <w:proofErr w:type="gramStart"/>
      <w:r w:rsidRPr="00DE30C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>о выдаче муницип</w:t>
      </w:r>
      <w:r w:rsidR="00DE30C9" w:rsidRPr="00DE30C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 xml:space="preserve">альному служащему аппарата городской Думы городского округа Кинешма </w:t>
      </w:r>
      <w:r w:rsidRPr="00DE30C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>разрешения  на участие  в управлении некоммерческими организациями на безвозмездной основе  в качестве</w:t>
      </w:r>
      <w:proofErr w:type="gramEnd"/>
      <w:r w:rsidRPr="00DE30C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 xml:space="preserve"> единоличного исполнительного органа или вхождения  в состав их коллегиальных органов</w:t>
      </w:r>
    </w:p>
    <w:p w:rsidR="00A14411" w:rsidRPr="00DE30C9" w:rsidRDefault="00A14411" w:rsidP="00A1441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E30C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> </w:t>
      </w:r>
    </w:p>
    <w:tbl>
      <w:tblPr>
        <w:tblW w:w="87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"/>
        <w:gridCol w:w="1497"/>
        <w:gridCol w:w="1190"/>
        <w:gridCol w:w="1173"/>
        <w:gridCol w:w="1410"/>
        <w:gridCol w:w="1407"/>
        <w:gridCol w:w="1548"/>
      </w:tblGrid>
      <w:tr w:rsidR="00A14411" w:rsidRPr="00DE30C9" w:rsidTr="00A14411"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заявления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заявления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принявшего заявление</w:t>
            </w:r>
          </w:p>
        </w:tc>
      </w:tr>
      <w:tr w:rsidR="00A14411" w:rsidRPr="00DE30C9" w:rsidTr="00A144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411" w:rsidRPr="00DE30C9" w:rsidRDefault="00A14411" w:rsidP="00A1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411" w:rsidRPr="00DE30C9" w:rsidRDefault="00A14411" w:rsidP="00A1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14411" w:rsidRPr="00DE30C9" w:rsidRDefault="00A14411" w:rsidP="00A1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14411" w:rsidRPr="00DE30C9" w:rsidRDefault="00A14411" w:rsidP="00A1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411" w:rsidRPr="00DE30C9" w:rsidTr="00A14411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411" w:rsidRPr="00DE30C9" w:rsidTr="00A14411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A14411" w:rsidRPr="00DE30C9" w:rsidRDefault="00A14411" w:rsidP="00A1441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55CF" w:rsidRDefault="006155CF">
      <w:pPr>
        <w:rPr>
          <w:rFonts w:ascii="Times New Roman" w:hAnsi="Times New Roman" w:cs="Times New Roman"/>
          <w:sz w:val="24"/>
          <w:szCs w:val="24"/>
        </w:rPr>
      </w:pPr>
    </w:p>
    <w:p w:rsidR="006155CF" w:rsidRPr="006155CF" w:rsidRDefault="006155CF" w:rsidP="006155CF">
      <w:pPr>
        <w:rPr>
          <w:rFonts w:ascii="Times New Roman" w:hAnsi="Times New Roman" w:cs="Times New Roman"/>
          <w:sz w:val="24"/>
          <w:szCs w:val="24"/>
        </w:rPr>
      </w:pPr>
    </w:p>
    <w:p w:rsidR="006155CF" w:rsidRPr="006155CF" w:rsidRDefault="006155CF" w:rsidP="006155CF">
      <w:pPr>
        <w:rPr>
          <w:rFonts w:ascii="Times New Roman" w:hAnsi="Times New Roman" w:cs="Times New Roman"/>
          <w:sz w:val="24"/>
          <w:szCs w:val="24"/>
        </w:rPr>
      </w:pPr>
    </w:p>
    <w:p w:rsidR="006155CF" w:rsidRDefault="006155CF" w:rsidP="006155CF">
      <w:pPr>
        <w:rPr>
          <w:rFonts w:ascii="Times New Roman" w:hAnsi="Times New Roman" w:cs="Times New Roman"/>
          <w:sz w:val="24"/>
          <w:szCs w:val="24"/>
        </w:rPr>
      </w:pPr>
    </w:p>
    <w:p w:rsidR="00C61A0A" w:rsidRDefault="00C61A0A" w:rsidP="006155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55CF" w:rsidRDefault="006155CF" w:rsidP="006155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55CF" w:rsidRDefault="006155CF" w:rsidP="006155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55CF" w:rsidRDefault="006155CF" w:rsidP="006155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55CF" w:rsidRDefault="006155CF" w:rsidP="006155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55CF" w:rsidRDefault="006155CF" w:rsidP="006155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55CF" w:rsidRPr="006155CF" w:rsidRDefault="006155CF" w:rsidP="006155C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155CF" w:rsidRPr="006155CF" w:rsidSect="006155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D4" w:rsidRDefault="00604AD4" w:rsidP="006155CF">
      <w:pPr>
        <w:spacing w:after="0" w:line="240" w:lineRule="auto"/>
      </w:pPr>
      <w:r>
        <w:separator/>
      </w:r>
    </w:p>
  </w:endnote>
  <w:endnote w:type="continuationSeparator" w:id="0">
    <w:p w:rsidR="00604AD4" w:rsidRDefault="00604AD4" w:rsidP="0061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D4" w:rsidRDefault="00604AD4" w:rsidP="006155CF">
      <w:pPr>
        <w:spacing w:after="0" w:line="240" w:lineRule="auto"/>
      </w:pPr>
      <w:r>
        <w:separator/>
      </w:r>
    </w:p>
  </w:footnote>
  <w:footnote w:type="continuationSeparator" w:id="0">
    <w:p w:rsidR="00604AD4" w:rsidRDefault="00604AD4" w:rsidP="0061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8651"/>
      <w:docPartObj>
        <w:docPartGallery w:val="Page Numbers (Top of Page)"/>
        <w:docPartUnique/>
      </w:docPartObj>
    </w:sdtPr>
    <w:sdtContent>
      <w:p w:rsidR="006155CF" w:rsidRDefault="001451FE">
        <w:pPr>
          <w:pStyle w:val="a9"/>
          <w:jc w:val="center"/>
        </w:pPr>
        <w:fldSimple w:instr=" PAGE   \* MERGEFORMAT ">
          <w:r w:rsidR="007570E9">
            <w:rPr>
              <w:noProof/>
            </w:rPr>
            <w:t>2</w:t>
          </w:r>
        </w:fldSimple>
      </w:p>
    </w:sdtContent>
  </w:sdt>
  <w:p w:rsidR="006155CF" w:rsidRDefault="006155C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411"/>
    <w:rsid w:val="001451FE"/>
    <w:rsid w:val="003B596F"/>
    <w:rsid w:val="0056786B"/>
    <w:rsid w:val="00587883"/>
    <w:rsid w:val="005B318E"/>
    <w:rsid w:val="00604AD4"/>
    <w:rsid w:val="006155CF"/>
    <w:rsid w:val="007570E9"/>
    <w:rsid w:val="007D624A"/>
    <w:rsid w:val="009E245B"/>
    <w:rsid w:val="00A14411"/>
    <w:rsid w:val="00BF5C00"/>
    <w:rsid w:val="00C61A0A"/>
    <w:rsid w:val="00C74F1B"/>
    <w:rsid w:val="00D02463"/>
    <w:rsid w:val="00D85EEA"/>
    <w:rsid w:val="00DE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A"/>
  </w:style>
  <w:style w:type="paragraph" w:styleId="1">
    <w:name w:val="heading 1"/>
    <w:basedOn w:val="a"/>
    <w:link w:val="10"/>
    <w:uiPriority w:val="9"/>
    <w:qFormat/>
    <w:rsid w:val="00A1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44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4411"/>
    <w:rPr>
      <w:b/>
      <w:bCs/>
    </w:rPr>
  </w:style>
  <w:style w:type="paragraph" w:customStyle="1" w:styleId="heading">
    <w:name w:val="heading"/>
    <w:basedOn w:val="a"/>
    <w:rsid w:val="00A1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basedOn w:val="a"/>
    <w:rsid w:val="00A1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4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1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1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5CF"/>
  </w:style>
  <w:style w:type="paragraph" w:styleId="ab">
    <w:name w:val="footer"/>
    <w:basedOn w:val="a"/>
    <w:link w:val="ac"/>
    <w:uiPriority w:val="99"/>
    <w:semiHidden/>
    <w:unhideWhenUsed/>
    <w:rsid w:val="0061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5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3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2017-06-27T09:13:00Z</cp:lastPrinted>
  <dcterms:created xsi:type="dcterms:W3CDTF">2017-06-27T08:08:00Z</dcterms:created>
  <dcterms:modified xsi:type="dcterms:W3CDTF">2017-06-29T09:02:00Z</dcterms:modified>
</cp:coreProperties>
</file>