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B399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0B73D9">
        <w:rPr>
          <w:rFonts w:ascii="Times New Roman" w:hAnsi="Times New Roman"/>
          <w:b/>
          <w:noProof/>
          <w:sz w:val="28"/>
          <w:szCs w:val="28"/>
        </w:rPr>
        <w:t xml:space="preserve">28.10.2020 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0B73D9">
        <w:rPr>
          <w:rFonts w:ascii="Times New Roman" w:hAnsi="Times New Roman"/>
          <w:b/>
          <w:noProof/>
          <w:sz w:val="28"/>
          <w:szCs w:val="28"/>
        </w:rPr>
        <w:t>3/23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575D65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>О внесении изменений в</w:t>
      </w:r>
      <w:r w:rsidR="006B399C">
        <w:rPr>
          <w:sz w:val="28"/>
          <w:szCs w:val="28"/>
        </w:rPr>
        <w:t xml:space="preserve"> Положение о системе оплаты труда </w:t>
      </w:r>
      <w:r w:rsidR="0005352F">
        <w:rPr>
          <w:sz w:val="28"/>
          <w:szCs w:val="28"/>
        </w:rPr>
        <w:t>лиц, замещающих выборные муниципальные должности</w:t>
      </w:r>
      <w:r w:rsidR="006B399C">
        <w:rPr>
          <w:sz w:val="28"/>
          <w:szCs w:val="28"/>
        </w:rPr>
        <w:t xml:space="preserve"> городского округа Кинешма, утвержденное</w:t>
      </w:r>
      <w:r w:rsidRPr="00575D65">
        <w:rPr>
          <w:sz w:val="28"/>
          <w:szCs w:val="28"/>
        </w:rPr>
        <w:t xml:space="preserve"> </w:t>
      </w:r>
      <w:r w:rsidR="00BB7858" w:rsidRPr="00575D65">
        <w:rPr>
          <w:sz w:val="28"/>
          <w:szCs w:val="28"/>
        </w:rPr>
        <w:t>решение</w:t>
      </w:r>
      <w:r w:rsidR="006B399C">
        <w:rPr>
          <w:sz w:val="28"/>
          <w:szCs w:val="28"/>
        </w:rPr>
        <w:t>м</w:t>
      </w:r>
      <w:r w:rsidR="00BB7858" w:rsidRPr="00575D65">
        <w:rPr>
          <w:sz w:val="28"/>
          <w:szCs w:val="28"/>
        </w:rPr>
        <w:t xml:space="preserve"> городской Думы</w:t>
      </w:r>
      <w:r w:rsidR="006B399C">
        <w:rPr>
          <w:sz w:val="28"/>
          <w:szCs w:val="28"/>
        </w:rPr>
        <w:t xml:space="preserve"> </w:t>
      </w:r>
      <w:r w:rsidR="00BB7858" w:rsidRPr="00575D65">
        <w:rPr>
          <w:sz w:val="28"/>
          <w:szCs w:val="28"/>
        </w:rPr>
        <w:t xml:space="preserve"> городского округа Кинешма  от </w:t>
      </w:r>
      <w:r w:rsidR="0005352F">
        <w:rPr>
          <w:sz w:val="28"/>
          <w:szCs w:val="28"/>
        </w:rPr>
        <w:t>15.08.2019</w:t>
      </w:r>
      <w:r w:rsidR="00BB7858" w:rsidRPr="00575D65">
        <w:rPr>
          <w:sz w:val="28"/>
          <w:szCs w:val="28"/>
        </w:rPr>
        <w:t xml:space="preserve"> № </w:t>
      </w:r>
      <w:r w:rsidR="00575D65" w:rsidRPr="00575D65">
        <w:rPr>
          <w:sz w:val="28"/>
          <w:szCs w:val="28"/>
        </w:rPr>
        <w:t>8</w:t>
      </w:r>
      <w:r w:rsidR="0005352F">
        <w:rPr>
          <w:sz w:val="28"/>
          <w:szCs w:val="28"/>
        </w:rPr>
        <w:t>2/520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B38DD" w:rsidRPr="006B399C" w:rsidRDefault="006E302D" w:rsidP="006B39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399C">
        <w:rPr>
          <w:rFonts w:ascii="Times New Roman" w:hAnsi="Times New Roman"/>
          <w:sz w:val="28"/>
          <w:szCs w:val="28"/>
        </w:rPr>
        <w:t xml:space="preserve">В соответствии с </w:t>
      </w:r>
      <w:r w:rsidR="006B399C" w:rsidRPr="006B399C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06.10.2003 </w:t>
      </w:r>
      <w:r w:rsidR="006B399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B399C" w:rsidRPr="006B399C">
        <w:rPr>
          <w:rFonts w:ascii="Times New Roman" w:eastAsiaTheme="minorHAnsi" w:hAnsi="Times New Roman"/>
          <w:sz w:val="28"/>
          <w:szCs w:val="28"/>
          <w:lang w:eastAsia="en-US"/>
        </w:rPr>
        <w:t xml:space="preserve"> 131-ФЗ </w:t>
      </w:r>
      <w:r w:rsidR="006B399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B399C" w:rsidRPr="006B399C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399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6B399C" w:rsidRPr="006B399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B399C" w:rsidRPr="006B399C">
        <w:rPr>
          <w:rFonts w:ascii="Times New Roman" w:hAnsi="Times New Roman"/>
          <w:sz w:val="28"/>
          <w:szCs w:val="28"/>
        </w:rPr>
        <w:t xml:space="preserve"> Уставом муниципального образования «Городской округ Кинешма</w:t>
      </w:r>
      <w:r w:rsidR="006B399C" w:rsidRPr="004E224F">
        <w:rPr>
          <w:rFonts w:ascii="Times New Roman" w:hAnsi="Times New Roman"/>
          <w:sz w:val="28"/>
          <w:szCs w:val="28"/>
        </w:rPr>
        <w:t>», решением городской Думы городского округа Кинешма  от 18.12.2019 № 87/546 «О бюджете городского округа Кинешма на 2020 год и плановый период 2021 и 2022 годов</w:t>
      </w:r>
      <w:r w:rsidR="00EE013B">
        <w:rPr>
          <w:rFonts w:ascii="Times New Roman" w:hAnsi="Times New Roman"/>
          <w:sz w:val="28"/>
          <w:szCs w:val="28"/>
        </w:rPr>
        <w:t>,</w:t>
      </w:r>
    </w:p>
    <w:p w:rsidR="00BA3B6F" w:rsidRPr="00503B5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B399C" w:rsidRPr="006B399C" w:rsidRDefault="006E302D" w:rsidP="006B399C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75D65">
        <w:rPr>
          <w:sz w:val="28"/>
          <w:szCs w:val="28"/>
        </w:rPr>
        <w:tab/>
      </w:r>
      <w:r w:rsidRPr="0005352F">
        <w:rPr>
          <w:b w:val="0"/>
          <w:sz w:val="28"/>
          <w:szCs w:val="28"/>
        </w:rPr>
        <w:t xml:space="preserve">1. </w:t>
      </w:r>
      <w:r w:rsidR="006B399C" w:rsidRPr="0005352F">
        <w:rPr>
          <w:b w:val="0"/>
          <w:sz w:val="28"/>
          <w:szCs w:val="28"/>
        </w:rPr>
        <w:t xml:space="preserve">Внести изменения в Положение о системе оплаты труда </w:t>
      </w:r>
      <w:r w:rsidR="0005352F" w:rsidRPr="0005352F">
        <w:rPr>
          <w:b w:val="0"/>
          <w:sz w:val="28"/>
          <w:szCs w:val="28"/>
        </w:rPr>
        <w:t>лиц, замещающих выборные муниципальные должности городского округа Кинешма, утвержденное решением городской Думы  городского округа Кинешма  от 15.08.2019 № 82/520</w:t>
      </w:r>
      <w:r w:rsidR="0005352F">
        <w:rPr>
          <w:b w:val="0"/>
          <w:sz w:val="28"/>
          <w:szCs w:val="28"/>
        </w:rPr>
        <w:t xml:space="preserve"> </w:t>
      </w:r>
      <w:r w:rsidR="006B399C">
        <w:rPr>
          <w:b w:val="0"/>
          <w:sz w:val="28"/>
          <w:szCs w:val="28"/>
        </w:rPr>
        <w:t>(далее – Положение</w:t>
      </w:r>
      <w:r w:rsidR="00A47BB2">
        <w:rPr>
          <w:b w:val="0"/>
          <w:sz w:val="28"/>
          <w:szCs w:val="28"/>
        </w:rPr>
        <w:t>) изложив п</w:t>
      </w:r>
      <w:r w:rsidR="006B399C">
        <w:rPr>
          <w:b w:val="0"/>
          <w:sz w:val="28"/>
          <w:szCs w:val="28"/>
        </w:rPr>
        <w:t>риложени</w:t>
      </w:r>
      <w:r w:rsidR="0005352F">
        <w:rPr>
          <w:b w:val="0"/>
          <w:sz w:val="28"/>
          <w:szCs w:val="28"/>
        </w:rPr>
        <w:t>е</w:t>
      </w:r>
      <w:r w:rsidR="006B399C">
        <w:rPr>
          <w:b w:val="0"/>
          <w:sz w:val="28"/>
          <w:szCs w:val="28"/>
        </w:rPr>
        <w:t xml:space="preserve"> к Положению согласно приложению к настоящему решению (Приложение).</w:t>
      </w:r>
    </w:p>
    <w:p w:rsidR="00EE013B" w:rsidRPr="005E4328" w:rsidRDefault="00EE013B" w:rsidP="00EE01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D52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5E4328">
        <w:rPr>
          <w:rFonts w:ascii="Times New Roman" w:hAnsi="Times New Roman"/>
          <w:sz w:val="28"/>
          <w:szCs w:val="28"/>
        </w:rPr>
        <w:t>Настоящее решение вступает в силу со дня принятия и распространяется на правоотношения</w:t>
      </w:r>
      <w:r>
        <w:rPr>
          <w:rFonts w:ascii="Times New Roman" w:hAnsi="Times New Roman"/>
          <w:sz w:val="28"/>
          <w:szCs w:val="28"/>
        </w:rPr>
        <w:t>,</w:t>
      </w:r>
      <w:r w:rsidRPr="005E4328">
        <w:rPr>
          <w:rFonts w:ascii="Times New Roman" w:hAnsi="Times New Roman"/>
          <w:sz w:val="28"/>
          <w:szCs w:val="28"/>
        </w:rPr>
        <w:t xml:space="preserve"> возникшие с 01.10.2020 года</w:t>
      </w:r>
      <w:r>
        <w:rPr>
          <w:rFonts w:ascii="Times New Roman" w:hAnsi="Times New Roman"/>
          <w:sz w:val="28"/>
          <w:szCs w:val="28"/>
        </w:rPr>
        <w:t>.</w:t>
      </w:r>
    </w:p>
    <w:p w:rsidR="006D453B" w:rsidRDefault="00FC557D" w:rsidP="00D87D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302D" w:rsidRPr="00D87D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302D" w:rsidRPr="00D87D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302D" w:rsidRPr="00D87D4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</w:t>
      </w:r>
      <w:r w:rsidR="002D5276">
        <w:rPr>
          <w:rFonts w:ascii="Times New Roman" w:hAnsi="Times New Roman"/>
          <w:sz w:val="28"/>
          <w:szCs w:val="28"/>
        </w:rPr>
        <w:t xml:space="preserve"> Думы городского округа Кинешма</w:t>
      </w:r>
      <w:r w:rsidR="004E224F">
        <w:rPr>
          <w:rFonts w:ascii="Times New Roman" w:hAnsi="Times New Roman"/>
          <w:sz w:val="28"/>
          <w:szCs w:val="28"/>
        </w:rPr>
        <w:t xml:space="preserve"> и финансовое управление администрации городского округа Кинешма</w:t>
      </w:r>
      <w:r w:rsidR="00465FAF" w:rsidRPr="00D87D43">
        <w:rPr>
          <w:rFonts w:ascii="Times New Roman" w:hAnsi="Times New Roman"/>
          <w:sz w:val="28"/>
          <w:szCs w:val="28"/>
        </w:rPr>
        <w:t>.</w:t>
      </w:r>
    </w:p>
    <w:p w:rsidR="00F4524C" w:rsidRDefault="00F4524C" w:rsidP="00F4524C">
      <w:pPr>
        <w:rPr>
          <w:rFonts w:ascii="Times New Roman" w:hAnsi="Times New Roman"/>
          <w:b/>
          <w:sz w:val="28"/>
          <w:szCs w:val="28"/>
        </w:rPr>
      </w:pPr>
    </w:p>
    <w:p w:rsidR="00F4524C" w:rsidRDefault="00F4524C" w:rsidP="00F4524C">
      <w:pPr>
        <w:rPr>
          <w:rFonts w:ascii="Times New Roman" w:hAnsi="Times New Roman"/>
          <w:b/>
          <w:sz w:val="28"/>
          <w:szCs w:val="28"/>
        </w:rPr>
      </w:pPr>
    </w:p>
    <w:p w:rsidR="00F4524C" w:rsidRDefault="00F4524C" w:rsidP="00F452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F068F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3F068F">
        <w:rPr>
          <w:rFonts w:ascii="Times New Roman" w:hAnsi="Times New Roman"/>
          <w:b/>
          <w:sz w:val="28"/>
          <w:szCs w:val="28"/>
        </w:rPr>
        <w:t xml:space="preserve"> городской </w:t>
      </w:r>
      <w:r>
        <w:rPr>
          <w:rFonts w:ascii="Times New Roman" w:hAnsi="Times New Roman"/>
          <w:b/>
          <w:sz w:val="28"/>
          <w:szCs w:val="28"/>
        </w:rPr>
        <w:t>Думы</w:t>
      </w:r>
    </w:p>
    <w:p w:rsidR="00F4524C" w:rsidRDefault="00F4524C" w:rsidP="00F452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</w:t>
      </w:r>
      <w:r w:rsidRPr="003F068F">
        <w:rPr>
          <w:rFonts w:ascii="Times New Roman" w:hAnsi="Times New Roman"/>
          <w:b/>
          <w:sz w:val="28"/>
          <w:szCs w:val="28"/>
        </w:rPr>
        <w:t>родского округа Кинешма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М.А. </w:t>
      </w:r>
      <w:proofErr w:type="spellStart"/>
      <w:r>
        <w:rPr>
          <w:rFonts w:ascii="Times New Roman" w:hAnsi="Times New Roman"/>
          <w:b/>
          <w:sz w:val="28"/>
          <w:szCs w:val="28"/>
        </w:rPr>
        <w:t>Батин</w:t>
      </w:r>
      <w:proofErr w:type="spellEnd"/>
    </w:p>
    <w:p w:rsidR="00F4524C" w:rsidRPr="00D87D43" w:rsidRDefault="00F4524C" w:rsidP="00D87D4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3D9" w:rsidRDefault="000B73D9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3D9" w:rsidRDefault="000B73D9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3D9" w:rsidRDefault="000B73D9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FC6" w:rsidRDefault="00543FC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73D9" w:rsidRDefault="000B73D9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городской Думы </w:t>
      </w: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Кинешма</w:t>
      </w: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B73D9">
        <w:rPr>
          <w:rFonts w:ascii="Times New Roman" w:hAnsi="Times New Roman"/>
          <w:sz w:val="24"/>
          <w:szCs w:val="24"/>
        </w:rPr>
        <w:t>28.10.2020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6388">
        <w:rPr>
          <w:rFonts w:ascii="Times New Roman" w:hAnsi="Times New Roman"/>
          <w:sz w:val="24"/>
          <w:szCs w:val="24"/>
        </w:rPr>
        <w:t>3/23</w:t>
      </w:r>
    </w:p>
    <w:p w:rsidR="006039A2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39A2" w:rsidRPr="0005352F" w:rsidRDefault="0005352F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5352F">
        <w:rPr>
          <w:rFonts w:ascii="Times New Roman" w:hAnsi="Times New Roman"/>
          <w:sz w:val="24"/>
          <w:szCs w:val="24"/>
        </w:rPr>
        <w:t>Приложение</w:t>
      </w:r>
    </w:p>
    <w:p w:rsidR="006039A2" w:rsidRPr="0005352F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5352F">
        <w:rPr>
          <w:rFonts w:ascii="Times New Roman" w:hAnsi="Times New Roman"/>
          <w:sz w:val="24"/>
          <w:szCs w:val="24"/>
        </w:rPr>
        <w:t xml:space="preserve">к Положению </w:t>
      </w:r>
    </w:p>
    <w:p w:rsidR="006039A2" w:rsidRPr="0005352F" w:rsidRDefault="006039A2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5352F">
        <w:rPr>
          <w:rFonts w:ascii="Times New Roman" w:hAnsi="Times New Roman"/>
          <w:sz w:val="24"/>
          <w:szCs w:val="24"/>
        </w:rPr>
        <w:t xml:space="preserve">о системе оплаты труда </w:t>
      </w:r>
    </w:p>
    <w:p w:rsidR="0005352F" w:rsidRDefault="0005352F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5352F">
        <w:rPr>
          <w:rFonts w:ascii="Times New Roman" w:hAnsi="Times New Roman"/>
          <w:sz w:val="24"/>
          <w:szCs w:val="24"/>
        </w:rPr>
        <w:t xml:space="preserve">лиц, замещающих выборные </w:t>
      </w:r>
    </w:p>
    <w:p w:rsidR="0005352F" w:rsidRDefault="0005352F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5352F">
        <w:rPr>
          <w:rFonts w:ascii="Times New Roman" w:hAnsi="Times New Roman"/>
          <w:sz w:val="24"/>
          <w:szCs w:val="24"/>
        </w:rPr>
        <w:t xml:space="preserve">муниципальные должности </w:t>
      </w:r>
    </w:p>
    <w:p w:rsidR="006039A2" w:rsidRDefault="0005352F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5352F">
        <w:rPr>
          <w:rFonts w:ascii="Times New Roman" w:hAnsi="Times New Roman"/>
          <w:sz w:val="24"/>
          <w:szCs w:val="24"/>
        </w:rPr>
        <w:t>городского округа Кинешма</w:t>
      </w:r>
    </w:p>
    <w:p w:rsidR="0005352F" w:rsidRPr="0005352F" w:rsidRDefault="0005352F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039A2" w:rsidRPr="006039A2" w:rsidRDefault="0005352F" w:rsidP="006039A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вознаграждение и денежное поощрение лиц, замещающих выборные муниципальные должности городского округа Кинешма</w:t>
      </w:r>
      <w:r w:rsidR="006039A2" w:rsidRPr="006039A2">
        <w:rPr>
          <w:rFonts w:ascii="Times New Roman" w:hAnsi="Times New Roman" w:cs="Times New Roman"/>
          <w:sz w:val="28"/>
          <w:szCs w:val="28"/>
        </w:rPr>
        <w:t xml:space="preserve"> городского округа Кинешма</w:t>
      </w:r>
    </w:p>
    <w:p w:rsidR="006039A2" w:rsidRDefault="006039A2" w:rsidP="006039A2"/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2551"/>
      </w:tblGrid>
      <w:tr w:rsidR="006039A2" w:rsidRPr="006039A2" w:rsidTr="000535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6039A2" w:rsidP="000535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 xml:space="preserve">Наименование должностей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0535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Денежное вознаграждение</w:t>
            </w:r>
          </w:p>
          <w:p w:rsidR="006039A2" w:rsidRPr="006039A2" w:rsidRDefault="006039A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039A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05352F" w:rsidP="000535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6039A2" w:rsidRPr="006039A2">
              <w:rPr>
                <w:rFonts w:ascii="Times New Roman" w:hAnsi="Times New Roman" w:cs="Times New Roman"/>
              </w:rPr>
              <w:t>жемесячно</w:t>
            </w:r>
            <w:r>
              <w:rPr>
                <w:rFonts w:ascii="Times New Roman" w:hAnsi="Times New Roman" w:cs="Times New Roman"/>
              </w:rPr>
              <w:t>е</w:t>
            </w:r>
            <w:r w:rsidR="006039A2" w:rsidRPr="006039A2">
              <w:rPr>
                <w:rFonts w:ascii="Times New Roman" w:hAnsi="Times New Roman" w:cs="Times New Roman"/>
              </w:rPr>
              <w:t xml:space="preserve"> денежно</w:t>
            </w:r>
            <w:r>
              <w:rPr>
                <w:rFonts w:ascii="Times New Roman" w:hAnsi="Times New Roman" w:cs="Times New Roman"/>
              </w:rPr>
              <w:t>е</w:t>
            </w:r>
            <w:r w:rsidR="006039A2" w:rsidRPr="006039A2">
              <w:rPr>
                <w:rFonts w:ascii="Times New Roman" w:hAnsi="Times New Roman" w:cs="Times New Roman"/>
              </w:rPr>
              <w:t xml:space="preserve"> поощрени</w:t>
            </w:r>
            <w:r>
              <w:rPr>
                <w:rFonts w:ascii="Times New Roman" w:hAnsi="Times New Roman" w:cs="Times New Roman"/>
              </w:rPr>
              <w:t>е</w:t>
            </w:r>
            <w:r w:rsidR="006039A2" w:rsidRPr="006039A2">
              <w:rPr>
                <w:rFonts w:ascii="Times New Roman" w:hAnsi="Times New Roman" w:cs="Times New Roman"/>
              </w:rPr>
              <w:t xml:space="preserve"> (в </w:t>
            </w:r>
            <w:r>
              <w:rPr>
                <w:rFonts w:ascii="Times New Roman" w:hAnsi="Times New Roman" w:cs="Times New Roman"/>
              </w:rPr>
              <w:t>денежном вознаграждении</w:t>
            </w:r>
            <w:r w:rsidR="006039A2" w:rsidRPr="006039A2">
              <w:rPr>
                <w:rFonts w:ascii="Times New Roman" w:hAnsi="Times New Roman" w:cs="Times New Roman"/>
              </w:rPr>
              <w:t>)</w:t>
            </w:r>
          </w:p>
        </w:tc>
      </w:tr>
      <w:tr w:rsidR="0005352F" w:rsidRPr="006039A2" w:rsidTr="000535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F" w:rsidRPr="006039A2" w:rsidRDefault="0005352F" w:rsidP="000535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F" w:rsidRDefault="000535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2F" w:rsidRDefault="0005352F" w:rsidP="000535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39A2" w:rsidRPr="006039A2" w:rsidTr="000535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05352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городского округа Кинешма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EA6036" w:rsidRDefault="004E224F" w:rsidP="00EA60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6036">
              <w:rPr>
                <w:rFonts w:ascii="Times New Roman" w:hAnsi="Times New Roman" w:cs="Times New Roman"/>
              </w:rPr>
              <w:t>2</w:t>
            </w:r>
            <w:r w:rsidR="00EA6036" w:rsidRPr="00EA6036"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0535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6039A2" w:rsidRPr="006039A2" w:rsidTr="000535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05352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городской Думы городского округа Кинешма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EA6036" w:rsidRDefault="004E224F" w:rsidP="00EA60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6036">
              <w:rPr>
                <w:rFonts w:ascii="Times New Roman" w:hAnsi="Times New Roman" w:cs="Times New Roman"/>
              </w:rPr>
              <w:t>2</w:t>
            </w:r>
            <w:r w:rsidR="00EA6036" w:rsidRPr="00EA6036">
              <w:rPr>
                <w:rFonts w:ascii="Times New Roman" w:hAnsi="Times New Roman" w:cs="Times New Roman"/>
              </w:rPr>
              <w:t>0 900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0535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</w:tr>
      <w:tr w:rsidR="006039A2" w:rsidRPr="006039A2" w:rsidTr="0005352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6039A2" w:rsidRDefault="0005352F" w:rsidP="0005352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городской Думы городского округа Кинешма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2" w:rsidRPr="00EA6036" w:rsidRDefault="004E224F" w:rsidP="00EA60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6036">
              <w:rPr>
                <w:rFonts w:ascii="Times New Roman" w:hAnsi="Times New Roman" w:cs="Times New Roman"/>
              </w:rPr>
              <w:t>1</w:t>
            </w:r>
            <w:r w:rsidR="00EA6036" w:rsidRPr="00EA6036">
              <w:rPr>
                <w:rFonts w:ascii="Times New Roman" w:hAnsi="Times New Roman" w:cs="Times New Roman"/>
              </w:rPr>
              <w:t>6 200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9A2" w:rsidRPr="006039A2" w:rsidRDefault="000535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</w:tbl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2347" w:rsidRDefault="00512347" w:rsidP="006039A2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512347" w:rsidSect="002D5276">
      <w:headerReference w:type="default" r:id="rId10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DB" w:rsidRDefault="007104DB" w:rsidP="00167D1C">
      <w:r>
        <w:separator/>
      </w:r>
    </w:p>
  </w:endnote>
  <w:endnote w:type="continuationSeparator" w:id="0">
    <w:p w:rsidR="007104DB" w:rsidRDefault="007104DB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DB" w:rsidRDefault="007104DB" w:rsidP="00167D1C">
      <w:r>
        <w:separator/>
      </w:r>
    </w:p>
  </w:footnote>
  <w:footnote w:type="continuationSeparator" w:id="0">
    <w:p w:rsidR="007104DB" w:rsidRDefault="007104DB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0854"/>
      <w:docPartObj>
        <w:docPartGallery w:val="Page Numbers (Top of Page)"/>
        <w:docPartUnique/>
      </w:docPartObj>
    </w:sdtPr>
    <w:sdtEndPr/>
    <w:sdtContent>
      <w:p w:rsidR="00C17FDB" w:rsidRDefault="00B06D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20D6"/>
    <w:rsid w:val="0005352F"/>
    <w:rsid w:val="00056E94"/>
    <w:rsid w:val="00057FAE"/>
    <w:rsid w:val="0006021C"/>
    <w:rsid w:val="000640EA"/>
    <w:rsid w:val="0007184D"/>
    <w:rsid w:val="00073983"/>
    <w:rsid w:val="00073C68"/>
    <w:rsid w:val="000748D7"/>
    <w:rsid w:val="00074BC4"/>
    <w:rsid w:val="00085171"/>
    <w:rsid w:val="0008652A"/>
    <w:rsid w:val="00086E10"/>
    <w:rsid w:val="00087008"/>
    <w:rsid w:val="00091BD8"/>
    <w:rsid w:val="000B014F"/>
    <w:rsid w:val="000B0661"/>
    <w:rsid w:val="000B2B73"/>
    <w:rsid w:val="000B2CC0"/>
    <w:rsid w:val="000B48CC"/>
    <w:rsid w:val="000B668C"/>
    <w:rsid w:val="000B73D9"/>
    <w:rsid w:val="000E28AE"/>
    <w:rsid w:val="000E3C55"/>
    <w:rsid w:val="000E4B63"/>
    <w:rsid w:val="000E55DC"/>
    <w:rsid w:val="000E56A6"/>
    <w:rsid w:val="000F0486"/>
    <w:rsid w:val="000F45F9"/>
    <w:rsid w:val="000F7A6B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1CC6"/>
    <w:rsid w:val="001727EA"/>
    <w:rsid w:val="0018152C"/>
    <w:rsid w:val="00181F22"/>
    <w:rsid w:val="001877A9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07E"/>
    <w:rsid w:val="001D6EA6"/>
    <w:rsid w:val="001E49E3"/>
    <w:rsid w:val="001E4EB4"/>
    <w:rsid w:val="001F21EB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4811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6883"/>
    <w:rsid w:val="00257B09"/>
    <w:rsid w:val="00260974"/>
    <w:rsid w:val="0026219D"/>
    <w:rsid w:val="002633EE"/>
    <w:rsid w:val="00270F2D"/>
    <w:rsid w:val="00275324"/>
    <w:rsid w:val="0028239B"/>
    <w:rsid w:val="00282A12"/>
    <w:rsid w:val="00284AFD"/>
    <w:rsid w:val="0028518C"/>
    <w:rsid w:val="002858A8"/>
    <w:rsid w:val="00285C6E"/>
    <w:rsid w:val="00290EE5"/>
    <w:rsid w:val="00294B56"/>
    <w:rsid w:val="0029513B"/>
    <w:rsid w:val="002956E1"/>
    <w:rsid w:val="0029654A"/>
    <w:rsid w:val="00296FC7"/>
    <w:rsid w:val="0029716F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5276"/>
    <w:rsid w:val="002D6CB8"/>
    <w:rsid w:val="002E1FE6"/>
    <w:rsid w:val="002E675C"/>
    <w:rsid w:val="002E721B"/>
    <w:rsid w:val="002E7322"/>
    <w:rsid w:val="002F0158"/>
    <w:rsid w:val="002F0168"/>
    <w:rsid w:val="002F190A"/>
    <w:rsid w:val="002F358A"/>
    <w:rsid w:val="002F3BAA"/>
    <w:rsid w:val="002F6C96"/>
    <w:rsid w:val="00301FC4"/>
    <w:rsid w:val="0030595F"/>
    <w:rsid w:val="0031251E"/>
    <w:rsid w:val="00313D50"/>
    <w:rsid w:val="00315040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200F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E0176"/>
    <w:rsid w:val="003E2092"/>
    <w:rsid w:val="003E40BD"/>
    <w:rsid w:val="003E40E0"/>
    <w:rsid w:val="004000DA"/>
    <w:rsid w:val="00400804"/>
    <w:rsid w:val="0040729E"/>
    <w:rsid w:val="00414F7E"/>
    <w:rsid w:val="00417C35"/>
    <w:rsid w:val="00426747"/>
    <w:rsid w:val="00427563"/>
    <w:rsid w:val="004344D5"/>
    <w:rsid w:val="004371F0"/>
    <w:rsid w:val="00440EEF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5FAF"/>
    <w:rsid w:val="0047560E"/>
    <w:rsid w:val="00482AC8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224F"/>
    <w:rsid w:val="004E348A"/>
    <w:rsid w:val="004E4D88"/>
    <w:rsid w:val="004F0273"/>
    <w:rsid w:val="004F1C51"/>
    <w:rsid w:val="004F2248"/>
    <w:rsid w:val="004F6247"/>
    <w:rsid w:val="004F63F7"/>
    <w:rsid w:val="00502498"/>
    <w:rsid w:val="00503B54"/>
    <w:rsid w:val="00512347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3FC6"/>
    <w:rsid w:val="00546783"/>
    <w:rsid w:val="0054749D"/>
    <w:rsid w:val="00550BAA"/>
    <w:rsid w:val="0055255A"/>
    <w:rsid w:val="005530E8"/>
    <w:rsid w:val="00553924"/>
    <w:rsid w:val="005622E6"/>
    <w:rsid w:val="00571A2B"/>
    <w:rsid w:val="00573346"/>
    <w:rsid w:val="00575D65"/>
    <w:rsid w:val="00577085"/>
    <w:rsid w:val="00580627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F5B46"/>
    <w:rsid w:val="005F6388"/>
    <w:rsid w:val="005F7D48"/>
    <w:rsid w:val="00600DFC"/>
    <w:rsid w:val="00601F30"/>
    <w:rsid w:val="00602A6C"/>
    <w:rsid w:val="006039A2"/>
    <w:rsid w:val="00604E7F"/>
    <w:rsid w:val="00606872"/>
    <w:rsid w:val="00621593"/>
    <w:rsid w:val="00623514"/>
    <w:rsid w:val="00624987"/>
    <w:rsid w:val="00626D65"/>
    <w:rsid w:val="00627B90"/>
    <w:rsid w:val="00630E45"/>
    <w:rsid w:val="00634179"/>
    <w:rsid w:val="0063732B"/>
    <w:rsid w:val="00637490"/>
    <w:rsid w:val="00644674"/>
    <w:rsid w:val="00653F4F"/>
    <w:rsid w:val="00655549"/>
    <w:rsid w:val="0066202E"/>
    <w:rsid w:val="006633C6"/>
    <w:rsid w:val="00664903"/>
    <w:rsid w:val="006764B6"/>
    <w:rsid w:val="006770C4"/>
    <w:rsid w:val="0068341F"/>
    <w:rsid w:val="00690A9C"/>
    <w:rsid w:val="0069185C"/>
    <w:rsid w:val="00692454"/>
    <w:rsid w:val="00692C0B"/>
    <w:rsid w:val="00697DDE"/>
    <w:rsid w:val="006B3123"/>
    <w:rsid w:val="006B399C"/>
    <w:rsid w:val="006C2D83"/>
    <w:rsid w:val="006C745B"/>
    <w:rsid w:val="006D2F4B"/>
    <w:rsid w:val="006D374C"/>
    <w:rsid w:val="006D453B"/>
    <w:rsid w:val="006E302D"/>
    <w:rsid w:val="006E3A7A"/>
    <w:rsid w:val="006F0449"/>
    <w:rsid w:val="006F478E"/>
    <w:rsid w:val="006F4E4D"/>
    <w:rsid w:val="006F6EF5"/>
    <w:rsid w:val="006F742B"/>
    <w:rsid w:val="007064DC"/>
    <w:rsid w:val="007104DB"/>
    <w:rsid w:val="00711BF2"/>
    <w:rsid w:val="00712113"/>
    <w:rsid w:val="007133DE"/>
    <w:rsid w:val="007147F4"/>
    <w:rsid w:val="0071661E"/>
    <w:rsid w:val="00721635"/>
    <w:rsid w:val="00722A05"/>
    <w:rsid w:val="007300C7"/>
    <w:rsid w:val="00732100"/>
    <w:rsid w:val="00732E35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31A7"/>
    <w:rsid w:val="007851AC"/>
    <w:rsid w:val="00791A7D"/>
    <w:rsid w:val="007929EF"/>
    <w:rsid w:val="00797D31"/>
    <w:rsid w:val="007A7508"/>
    <w:rsid w:val="007B50B4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C51A0"/>
    <w:rsid w:val="008C702B"/>
    <w:rsid w:val="008C7CC2"/>
    <w:rsid w:val="008D083C"/>
    <w:rsid w:val="008D64BE"/>
    <w:rsid w:val="008D7F73"/>
    <w:rsid w:val="008E0A90"/>
    <w:rsid w:val="008E405B"/>
    <w:rsid w:val="008E47B5"/>
    <w:rsid w:val="008F15B6"/>
    <w:rsid w:val="008F309A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85591"/>
    <w:rsid w:val="0099664F"/>
    <w:rsid w:val="009A0CEE"/>
    <w:rsid w:val="009A1B58"/>
    <w:rsid w:val="009A5125"/>
    <w:rsid w:val="009A5575"/>
    <w:rsid w:val="009A7100"/>
    <w:rsid w:val="009B17FC"/>
    <w:rsid w:val="009B2F93"/>
    <w:rsid w:val="009B3359"/>
    <w:rsid w:val="009B4DF4"/>
    <w:rsid w:val="009C2DD4"/>
    <w:rsid w:val="009D7CDC"/>
    <w:rsid w:val="009E5324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7051"/>
    <w:rsid w:val="00A2143C"/>
    <w:rsid w:val="00A21BFF"/>
    <w:rsid w:val="00A238EA"/>
    <w:rsid w:val="00A23F1F"/>
    <w:rsid w:val="00A2457A"/>
    <w:rsid w:val="00A25F35"/>
    <w:rsid w:val="00A27FBB"/>
    <w:rsid w:val="00A311AC"/>
    <w:rsid w:val="00A318DB"/>
    <w:rsid w:val="00A33336"/>
    <w:rsid w:val="00A33808"/>
    <w:rsid w:val="00A35F25"/>
    <w:rsid w:val="00A40BEF"/>
    <w:rsid w:val="00A41B3D"/>
    <w:rsid w:val="00A459C0"/>
    <w:rsid w:val="00A47BB2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6DC9"/>
    <w:rsid w:val="00B071EB"/>
    <w:rsid w:val="00B1108A"/>
    <w:rsid w:val="00B20A9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53355"/>
    <w:rsid w:val="00B61959"/>
    <w:rsid w:val="00B630A0"/>
    <w:rsid w:val="00B6690D"/>
    <w:rsid w:val="00B67B02"/>
    <w:rsid w:val="00B70926"/>
    <w:rsid w:val="00B71B02"/>
    <w:rsid w:val="00B7602E"/>
    <w:rsid w:val="00B771AB"/>
    <w:rsid w:val="00B80ECE"/>
    <w:rsid w:val="00B862B7"/>
    <w:rsid w:val="00BA22E5"/>
    <w:rsid w:val="00BA3B6F"/>
    <w:rsid w:val="00BA6749"/>
    <w:rsid w:val="00BB7858"/>
    <w:rsid w:val="00BC03AD"/>
    <w:rsid w:val="00BC0A84"/>
    <w:rsid w:val="00BC3C6D"/>
    <w:rsid w:val="00BC52BF"/>
    <w:rsid w:val="00BD1D02"/>
    <w:rsid w:val="00BD240C"/>
    <w:rsid w:val="00BD2532"/>
    <w:rsid w:val="00BD6084"/>
    <w:rsid w:val="00BE07CA"/>
    <w:rsid w:val="00BE0CBC"/>
    <w:rsid w:val="00BE3AF3"/>
    <w:rsid w:val="00BE5D95"/>
    <w:rsid w:val="00BF0A55"/>
    <w:rsid w:val="00BF14D1"/>
    <w:rsid w:val="00BF4E79"/>
    <w:rsid w:val="00BF605F"/>
    <w:rsid w:val="00BF65A0"/>
    <w:rsid w:val="00C027C8"/>
    <w:rsid w:val="00C03734"/>
    <w:rsid w:val="00C06B9F"/>
    <w:rsid w:val="00C1257C"/>
    <w:rsid w:val="00C13DF7"/>
    <w:rsid w:val="00C13EA1"/>
    <w:rsid w:val="00C17FDB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06B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E1589"/>
    <w:rsid w:val="00CE38C9"/>
    <w:rsid w:val="00CF42F8"/>
    <w:rsid w:val="00CF60DF"/>
    <w:rsid w:val="00D0248A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5F9"/>
    <w:rsid w:val="00D7658C"/>
    <w:rsid w:val="00D8199F"/>
    <w:rsid w:val="00D82C2B"/>
    <w:rsid w:val="00D8314D"/>
    <w:rsid w:val="00D831C4"/>
    <w:rsid w:val="00D83773"/>
    <w:rsid w:val="00D87D43"/>
    <w:rsid w:val="00D918B3"/>
    <w:rsid w:val="00D92C94"/>
    <w:rsid w:val="00D93C33"/>
    <w:rsid w:val="00D96647"/>
    <w:rsid w:val="00DA2EBA"/>
    <w:rsid w:val="00DA5523"/>
    <w:rsid w:val="00DA57D9"/>
    <w:rsid w:val="00DA749D"/>
    <w:rsid w:val="00DB5118"/>
    <w:rsid w:val="00DB560A"/>
    <w:rsid w:val="00DE0163"/>
    <w:rsid w:val="00DE17BC"/>
    <w:rsid w:val="00DE49A5"/>
    <w:rsid w:val="00DE5A93"/>
    <w:rsid w:val="00DE7610"/>
    <w:rsid w:val="00DF04C3"/>
    <w:rsid w:val="00E00EF2"/>
    <w:rsid w:val="00E0168D"/>
    <w:rsid w:val="00E02524"/>
    <w:rsid w:val="00E04053"/>
    <w:rsid w:val="00E05C6E"/>
    <w:rsid w:val="00E0609E"/>
    <w:rsid w:val="00E130B8"/>
    <w:rsid w:val="00E1448B"/>
    <w:rsid w:val="00E1637D"/>
    <w:rsid w:val="00E21580"/>
    <w:rsid w:val="00E224D8"/>
    <w:rsid w:val="00E27ADE"/>
    <w:rsid w:val="00E351FD"/>
    <w:rsid w:val="00E3520A"/>
    <w:rsid w:val="00E36435"/>
    <w:rsid w:val="00E36CBD"/>
    <w:rsid w:val="00E46C23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036"/>
    <w:rsid w:val="00EA6231"/>
    <w:rsid w:val="00EB073B"/>
    <w:rsid w:val="00EB2998"/>
    <w:rsid w:val="00EB622F"/>
    <w:rsid w:val="00EC2B4F"/>
    <w:rsid w:val="00EC3013"/>
    <w:rsid w:val="00ED43FD"/>
    <w:rsid w:val="00ED4949"/>
    <w:rsid w:val="00EE013B"/>
    <w:rsid w:val="00EF3141"/>
    <w:rsid w:val="00EF345E"/>
    <w:rsid w:val="00EF40A0"/>
    <w:rsid w:val="00EF4E06"/>
    <w:rsid w:val="00F05053"/>
    <w:rsid w:val="00F10855"/>
    <w:rsid w:val="00F15616"/>
    <w:rsid w:val="00F2013D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4524C"/>
    <w:rsid w:val="00F50F62"/>
    <w:rsid w:val="00F5360D"/>
    <w:rsid w:val="00F5544F"/>
    <w:rsid w:val="00F56A7F"/>
    <w:rsid w:val="00F672F0"/>
    <w:rsid w:val="00F721AE"/>
    <w:rsid w:val="00F72AD7"/>
    <w:rsid w:val="00F744AB"/>
    <w:rsid w:val="00F746B8"/>
    <w:rsid w:val="00F7776A"/>
    <w:rsid w:val="00F77A1A"/>
    <w:rsid w:val="00F810F0"/>
    <w:rsid w:val="00F83971"/>
    <w:rsid w:val="00F8539B"/>
    <w:rsid w:val="00F8784E"/>
    <w:rsid w:val="00F922D5"/>
    <w:rsid w:val="00FA7FC5"/>
    <w:rsid w:val="00FB34AD"/>
    <w:rsid w:val="00FB6564"/>
    <w:rsid w:val="00FC1588"/>
    <w:rsid w:val="00FC557D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B399C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6039A2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B399C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6039A2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2DEC-8D15-4F2B-AF7A-ADC3E60F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8</cp:revision>
  <cp:lastPrinted>2020-10-20T07:49:00Z</cp:lastPrinted>
  <dcterms:created xsi:type="dcterms:W3CDTF">2020-10-28T12:21:00Z</dcterms:created>
  <dcterms:modified xsi:type="dcterms:W3CDTF">2020-10-28T12:47:00Z</dcterms:modified>
</cp:coreProperties>
</file>